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</w:t>
      </w:r>
    </w:p>
    <w:p w:rsidR="002A0385" w:rsidRPr="00640B11" w:rsidRDefault="00D11ECD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Basic Concepts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 Constitution of India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Power to levy and collect taxes whether direct or indirect emerges from the Constitution of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India. Without a study of the basic provisions in the Constitution, no study would be complete.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The seventh schedule is classified into three lists as follows: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List I [referred as Union List]: </w:t>
      </w:r>
      <w:r w:rsidRPr="00640B11">
        <w:rPr>
          <w:rFonts w:ascii="Times New Roman" w:hAnsi="Times New Roman" w:cs="Times New Roman"/>
          <w:sz w:val="24"/>
          <w:szCs w:val="24"/>
        </w:rPr>
        <w:t>This list enumerates the matters in respect of which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Parliament has an exclusive right to make laws.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List II [referred as State List]: </w:t>
      </w:r>
      <w:r w:rsidRPr="00640B11">
        <w:rPr>
          <w:rFonts w:ascii="Times New Roman" w:hAnsi="Times New Roman" w:cs="Times New Roman"/>
          <w:sz w:val="24"/>
          <w:szCs w:val="24"/>
        </w:rPr>
        <w:t>This list enumerates the matters in respect of which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legislature of any state has an exclusive right to make laws.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List III [referred as the concurrent list: </w:t>
      </w:r>
      <w:r w:rsidRPr="00640B11">
        <w:rPr>
          <w:rFonts w:ascii="Times New Roman" w:hAnsi="Times New Roman" w:cs="Times New Roman"/>
          <w:sz w:val="24"/>
          <w:szCs w:val="24"/>
        </w:rPr>
        <w:t>This list enumerates the matters in respect of which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both the Parliament and, subject to List I, legislature of any state, have powers to make laws.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XII of the Constitution of India contains matters related to “Finance, Property, Contracts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Suits” in the Articles 264 to Article 300A. Article 265 states that “no tax shall be levied or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collected except by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authority of law</w:t>
      </w:r>
      <w:r w:rsidRPr="00640B11">
        <w:rPr>
          <w:rFonts w:ascii="Times New Roman" w:hAnsi="Times New Roman" w:cs="Times New Roman"/>
          <w:sz w:val="24"/>
          <w:szCs w:val="24"/>
        </w:rPr>
        <w:t>”.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It has been held by the Supreme Court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Kunnathat v. State of Kerala AIR 1961 SC 552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the term “authority of law” means that tax proposed to be levied must be within the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legislative competence of the Legislature imposing the tax.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[Express Newspapers v. U.O.I. 1999 (110) E.L.T. 3 (S.C.)]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Some of the relevant entries in the Union List I of the Seventh Schedule are: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Entry 82 – Taxes on income other than agriculture income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Entry 83 – Duties of Customs including Export duties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Entry 84 </w:t>
      </w:r>
      <w:r w:rsidRPr="00640B11">
        <w:rPr>
          <w:rFonts w:ascii="Times New Roman" w:hAnsi="Times New Roman" w:cs="Times New Roman"/>
          <w:sz w:val="24"/>
          <w:szCs w:val="24"/>
        </w:rPr>
        <w:t>– Duties of excise on tobacco and other goods manufactured or produced in India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except: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alcoholic liquors for human consumption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opium, Indian hemp and other narcotic drugs and narcotics; but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60860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08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1.3 What is excise duty?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1.3.1 Meaning of excise duty: </w:t>
      </w:r>
      <w:r w:rsidRPr="00640B11">
        <w:rPr>
          <w:rFonts w:ascii="Times New Roman" w:hAnsi="Times New Roman" w:cs="Times New Roman"/>
          <w:sz w:val="24"/>
          <w:szCs w:val="24"/>
        </w:rPr>
        <w:t xml:space="preserve">Excise is derived from the Latin word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“Excisum / Excidere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means to cut out”.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Excise, according to the Federal Court and Privy Council is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tax attracted by the event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manufacture </w:t>
      </w:r>
      <w:r w:rsidRPr="00640B11">
        <w:rPr>
          <w:rFonts w:ascii="Times New Roman" w:hAnsi="Times New Roman" w:cs="Times New Roman"/>
          <w:sz w:val="24"/>
          <w:szCs w:val="24"/>
        </w:rPr>
        <w:t>but collected at some convenient stage which may be after the said event, which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only for administrative convenience.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[Province of Madras v. Boddu Paidanna &amp; Sons 1978 (2) E.L.T. J272 (FCI)]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[Council v. Province of Madras, 1978 (2) E.L.T. J280 (PC)]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‘Duty of excise’ has been renamed as Central Value Added Tax (CENVAT).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CENVAT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includes ‘duty’, ‘duties’ ‘duty of excise’ or ‘duties of excise’.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1.3.2 (a) Duties under Central Excise Act, 1944 : </w:t>
      </w:r>
      <w:r w:rsidRPr="00640B11">
        <w:rPr>
          <w:rFonts w:ascii="Times New Roman" w:hAnsi="Times New Roman" w:cs="Times New Roman"/>
          <w:sz w:val="24"/>
          <w:szCs w:val="24"/>
        </w:rPr>
        <w:t>Excise duties are of following types –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Basic excise duty: </w:t>
      </w:r>
      <w:r w:rsidRPr="00640B11">
        <w:rPr>
          <w:rFonts w:ascii="Times New Roman" w:hAnsi="Times New Roman" w:cs="Times New Roman"/>
          <w:sz w:val="24"/>
          <w:szCs w:val="24"/>
        </w:rPr>
        <w:t>This duty is levied under section 3(1)(a) of Central Excise Act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General rate of central excise duty on non-petroleum products is 12%.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Special excise duty: </w:t>
      </w:r>
      <w:r w:rsidRPr="00640B11">
        <w:rPr>
          <w:rFonts w:ascii="Times New Roman" w:hAnsi="Times New Roman" w:cs="Times New Roman"/>
          <w:sz w:val="24"/>
          <w:szCs w:val="24"/>
        </w:rPr>
        <w:t>This duty is levied under section 3(1)(b) of Central Excise Act.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Special duty of excise is leviable on some commodities like pan masala, cars etc. 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Duties under Other Acts: </w:t>
      </w:r>
      <w:r w:rsidRPr="00640B11">
        <w:rPr>
          <w:rFonts w:ascii="Times New Roman" w:hAnsi="Times New Roman" w:cs="Times New Roman"/>
          <w:sz w:val="24"/>
          <w:szCs w:val="24"/>
        </w:rPr>
        <w:t>Some duties and cesses are levied on manufactured products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under other Acts like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Additional Duty on Goods of Special Importance [AED(GSI)] </w:t>
      </w:r>
      <w:r w:rsidRPr="00640B11">
        <w:rPr>
          <w:rFonts w:ascii="Times New Roman" w:hAnsi="Times New Roman" w:cs="Times New Roman"/>
          <w:sz w:val="24"/>
          <w:szCs w:val="24"/>
        </w:rPr>
        <w:t>and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Additional Duty on Textile Articles</w:t>
      </w:r>
      <w:r w:rsidRPr="00640B11">
        <w:rPr>
          <w:rFonts w:ascii="Times New Roman" w:hAnsi="Times New Roman" w:cs="Times New Roman"/>
          <w:sz w:val="24"/>
          <w:szCs w:val="24"/>
        </w:rPr>
        <w:t>. However, w.e.f. 01.03.2006, all goods which were liable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AED (GSI) have been exempted from such duty. Likewise, w.e.f. 09.07.2004, all goods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were liable to AED (TTA) have been exempted from such duty.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National Calamity Contingent Duty (NCCD) </w:t>
      </w:r>
      <w:r w:rsidRPr="00640B11">
        <w:rPr>
          <w:rFonts w:ascii="Times New Roman" w:hAnsi="Times New Roman" w:cs="Times New Roman"/>
          <w:sz w:val="24"/>
          <w:szCs w:val="24"/>
        </w:rPr>
        <w:t>is imposed vide section 136 of Finance Act,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2001 on pan masala containing tobacco, branded chewing tobacco, cigarettes, domestic crude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oil and mobile phones.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Education cess and Secondary and Higher Education Cess: </w:t>
      </w:r>
      <w:r w:rsidRPr="00640B11">
        <w:rPr>
          <w:rFonts w:ascii="Times New Roman" w:hAnsi="Times New Roman" w:cs="Times New Roman"/>
          <w:sz w:val="24"/>
          <w:szCs w:val="24"/>
        </w:rPr>
        <w:t xml:space="preserve">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education cess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(EC) is levied on excisable goods manufactured in India @ 2% of the aggregate duties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levied on such goods. The education cess so collected is utilized for providing and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financing universalised quality basic education.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secondary and higher education cess </w:t>
      </w:r>
      <w:r w:rsidRPr="00640B11">
        <w:rPr>
          <w:rFonts w:ascii="Times New Roman" w:hAnsi="Times New Roman" w:cs="Times New Roman"/>
          <w:sz w:val="24"/>
          <w:szCs w:val="24"/>
        </w:rPr>
        <w:t>(SHEC) is levied on excisable goods manufactured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India @ 1% of the aggregate duties of excise (excluding education cess) leviable on such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1.4 History of Central Excise Law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1.4.1 History: </w:t>
      </w:r>
      <w:r w:rsidRPr="00640B11">
        <w:rPr>
          <w:rFonts w:ascii="Times New Roman" w:hAnsi="Times New Roman" w:cs="Times New Roman"/>
          <w:sz w:val="24"/>
          <w:szCs w:val="24"/>
        </w:rPr>
        <w:t>Prior to 1944 there were 16 individual Acts which levied excise duty. Each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act dealt with one or same type of commodities.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1.4.2 Application: </w:t>
      </w:r>
      <w:r w:rsidRPr="00640B11">
        <w:rPr>
          <w:rFonts w:ascii="Times New Roman" w:hAnsi="Times New Roman" w:cs="Times New Roman"/>
          <w:sz w:val="24"/>
          <w:szCs w:val="24"/>
        </w:rPr>
        <w:t>The Act applies to the whole of India. It also extends to areas designated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Continental Shelf and Exclusive Economic Zone of India. The ‘exclusive economic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zone’ extends upto 200 nautical miles inside the sea from base line.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1.5 Body of Central Excise Law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Law includes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Central Excise Act, 1944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Central Excise Rules, 2002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CENVAT Credit Rules, 2004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Central Excise (Appeal) Rules, 2001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Central Excise (Advance Rulings) Rules, 2002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(f) Central Excise (Settlement of Cases) Rules, 2007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Central Excise (Removal of Goods at Concessional Rate of Duty for Manufacture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Goods) Rules, 2001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Central Excise Valuation (Determination of Price of Excisable Goods) Rules, 2000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Central Excise (Compounding of Offences) Rules, 2005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(j) Central Excise (Determination of Retail Sale price of Excisable Goods) Rules, 2008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Central Excise Tariff Act, 1985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1.5.1 Central Excise Act, 1944: </w:t>
      </w:r>
      <w:r w:rsidRPr="00640B11">
        <w:rPr>
          <w:rFonts w:ascii="Times New Roman" w:hAnsi="Times New Roman" w:cs="Times New Roman"/>
          <w:sz w:val="24"/>
          <w:szCs w:val="24"/>
        </w:rPr>
        <w:t>This Act contains the basic provisions relating to the levy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duty. There are 10 chapters in the Central Excise Act. These are briefly as follows: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 Short title, extent and commencement of the Act including definitions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 Levy and collection of duty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 A Indicating amount of duty in the price of goods, etc., for purpose of refund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crediting certain amounts to the Consumer Welfare Fund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III Powers and Duties of Officers and Land Holders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III A Advance Rulings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 Settlement of Cases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VI Adjudication of Confiscations and Penalties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VI A Appeals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VI B Presumptions as to Documents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VII Supplemental Provisions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1.5.2 Central Excise Rules, 2002 : </w:t>
      </w:r>
      <w:r w:rsidRPr="00640B11">
        <w:rPr>
          <w:rFonts w:ascii="Times New Roman" w:hAnsi="Times New Roman" w:cs="Times New Roman"/>
          <w:sz w:val="24"/>
          <w:szCs w:val="24"/>
        </w:rPr>
        <w:t>These Rules contain the procedure for the assessment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collection of duty including other procedures like manner of payment of duty, registration,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maintenance of records, invoicing, rebate of duty, export without payment of duty etc.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1.5.3 CENVAT Credit Rules, 2004 : </w:t>
      </w:r>
      <w:r w:rsidRPr="00640B11">
        <w:rPr>
          <w:rFonts w:ascii="Times New Roman" w:hAnsi="Times New Roman" w:cs="Times New Roman"/>
          <w:sz w:val="24"/>
          <w:szCs w:val="24"/>
        </w:rPr>
        <w:t>The provisions relating to Cenvat credit which were a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of Central Excise Rules, 1944 were given a separate identity from 1st July 2001 and were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called Cenvat Credit Rules, 2001. 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1.5.4 Central Excise (Appeals) Rules, 2001 : </w:t>
      </w:r>
      <w:r w:rsidRPr="00640B11">
        <w:rPr>
          <w:rFonts w:ascii="Times New Roman" w:hAnsi="Times New Roman" w:cs="Times New Roman"/>
          <w:sz w:val="24"/>
          <w:szCs w:val="24"/>
        </w:rPr>
        <w:t>The procedure relating to appeals are covered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this rules which was earlier included in Central Excise Rules, 2001.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1.5.5 Central Excise (Settlement of Cases) Rules, 2007 : </w:t>
      </w:r>
      <w:r w:rsidRPr="00640B11">
        <w:rPr>
          <w:rFonts w:ascii="Times New Roman" w:hAnsi="Times New Roman" w:cs="Times New Roman"/>
          <w:sz w:val="24"/>
          <w:szCs w:val="24"/>
        </w:rPr>
        <w:t>The procedural aspects relating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settlement commission are contained in these rules.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1.5.6 Central Excise (Advance Rulings) Rules, 2002 : </w:t>
      </w:r>
      <w:r w:rsidRPr="00640B11">
        <w:rPr>
          <w:rFonts w:ascii="Times New Roman" w:hAnsi="Times New Roman" w:cs="Times New Roman"/>
          <w:sz w:val="24"/>
          <w:szCs w:val="24"/>
        </w:rPr>
        <w:t>These rules contain the provisions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relating to Advance Rulings.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1.5.7 Central Excise (Removal of Goods at Concessional Rate of Duty for Manufacture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Excisable Goods) Rules, 2001 : </w:t>
      </w:r>
      <w:r w:rsidRPr="00640B11">
        <w:rPr>
          <w:rFonts w:ascii="Times New Roman" w:hAnsi="Times New Roman" w:cs="Times New Roman"/>
          <w:sz w:val="24"/>
          <w:szCs w:val="24"/>
        </w:rPr>
        <w:t>These rules contain the provisions and procedure relating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goods removed at concessional rate of duty for manufacture of excisable goods.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1.5.8 Central Excise Tariff Act, 1985 : </w:t>
      </w:r>
      <w:r w:rsidRPr="00640B11">
        <w:rPr>
          <w:rFonts w:ascii="Times New Roman" w:hAnsi="Times New Roman" w:cs="Times New Roman"/>
          <w:sz w:val="24"/>
          <w:szCs w:val="24"/>
        </w:rPr>
        <w:t>The Central Excise Tariff which was originally a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schedule to the Central Excise Act, 1944 was de-linked from it and the Central Excise Tariff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1.6 Definitions under Excise Law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2 of the Act contains definitions of certain terms which are given below.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1.6.1 "Adjudicating authority": </w:t>
      </w:r>
      <w:r w:rsidRPr="00640B11">
        <w:rPr>
          <w:rFonts w:ascii="Times New Roman" w:hAnsi="Times New Roman" w:cs="Times New Roman"/>
          <w:sz w:val="24"/>
          <w:szCs w:val="24"/>
        </w:rPr>
        <w:t>It means any authority competent to pass any order or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decision under this Act, but does not include the Central Board of Excise and Customs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constituted under the Central Boards of Revenue Act,1963, Commissioner of Central Excise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(Appeals) or Appellate Tribunals [Section 2(a)].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1.6.2 "Appellate Tribunal"</w:t>
      </w:r>
      <w:r w:rsidRPr="00640B11">
        <w:rPr>
          <w:rFonts w:ascii="Times New Roman" w:hAnsi="Times New Roman" w:cs="Times New Roman"/>
          <w:sz w:val="24"/>
          <w:szCs w:val="24"/>
        </w:rPr>
        <w:t>: It means the Customs, Excise and service tax Appellate Tribunal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constituted under section 129 of the Customs Act, 1962 [Section 2(aa)].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1.6.3 "Broker" or "commission agent": </w:t>
      </w:r>
      <w:r w:rsidRPr="00640B11">
        <w:rPr>
          <w:rFonts w:ascii="Times New Roman" w:hAnsi="Times New Roman" w:cs="Times New Roman"/>
          <w:sz w:val="24"/>
          <w:szCs w:val="24"/>
        </w:rPr>
        <w:t>It means a person who in the ordinary course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business makes contracts for the sale or purchase of excisable goods for others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[Section 2(aaa)].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1.6.4 "Central Excise Officer":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It means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Principal Chief Commissioner of Central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Excise</w:t>
      </w:r>
      <w:r w:rsidRPr="00640B11">
        <w:rPr>
          <w:rFonts w:ascii="Times New Roman" w:hAnsi="Times New Roman" w:cs="Times New Roman"/>
          <w:sz w:val="24"/>
          <w:szCs w:val="24"/>
        </w:rPr>
        <w:t xml:space="preserve">, Chief Commissioner of Central Excise,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Principal Commissioner of Central Excise,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Excise, Commissioner of Central Excise (Appeals), Additional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Excise, Joint Commissioner of Central Excise, Assistant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or Deputy Commissioner of Central Excise or any other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 of the Central Excise Department, or any person (including an officer of the State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Government) invested by the Central Board of Excise and Customs constituted under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Boards of Revenue Act, 1963 with any of the powers of a Central Excise Officer under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Act [Section 2(b)].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1.6.5 "Curing": </w:t>
      </w:r>
      <w:r w:rsidRPr="00640B11">
        <w:rPr>
          <w:rFonts w:ascii="Times New Roman" w:hAnsi="Times New Roman" w:cs="Times New Roman"/>
          <w:sz w:val="24"/>
          <w:szCs w:val="24"/>
        </w:rPr>
        <w:t>It includes wilting, drying, fermenting and any process for rendering an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unmanufactured product fit for marketing or manufacture [Section 2(c)].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1.6.6 "Excisable goods": </w:t>
      </w:r>
      <w:r w:rsidRPr="00640B11">
        <w:rPr>
          <w:rFonts w:ascii="Times New Roman" w:hAnsi="Times New Roman" w:cs="Times New Roman"/>
          <w:sz w:val="24"/>
          <w:szCs w:val="24"/>
        </w:rPr>
        <w:t>It means goods specified in the First Schedule and the Second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Schedule to the Central Excise Tariff Act, 1985 as being subject to a duty of excise and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includes salt.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Explanation </w:t>
      </w:r>
      <w:r w:rsidRPr="00640B11">
        <w:rPr>
          <w:rFonts w:ascii="Times New Roman" w:hAnsi="Times New Roman" w:cs="Times New Roman"/>
          <w:sz w:val="24"/>
          <w:szCs w:val="24"/>
        </w:rPr>
        <w:t xml:space="preserve">- For the purposes of this clause,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“goods” </w:t>
      </w:r>
      <w:r w:rsidRPr="00640B11">
        <w:rPr>
          <w:rFonts w:ascii="Times New Roman" w:hAnsi="Times New Roman" w:cs="Times New Roman"/>
          <w:sz w:val="24"/>
          <w:szCs w:val="24"/>
        </w:rPr>
        <w:t>includes any article, material or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substance which is capable of being bought and sold for a consideration and such goods shall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deemed to be marketable [Section 2(d)].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1.6.7 "Factory": </w:t>
      </w:r>
      <w:r w:rsidRPr="00640B11">
        <w:rPr>
          <w:rFonts w:ascii="Times New Roman" w:hAnsi="Times New Roman" w:cs="Times New Roman"/>
          <w:sz w:val="24"/>
          <w:szCs w:val="24"/>
        </w:rPr>
        <w:t>It means any premises, including the precincts thereof, wherein or in any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of which excisable goods other than salt are manufactured, or wherein or in any part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any manufacturing process connected with the production of these goods is being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carried on or is ordinarily carried on [Section 2(e)].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1.6.8 "Fund": </w:t>
      </w:r>
      <w:r w:rsidRPr="00640B11">
        <w:rPr>
          <w:rFonts w:ascii="Times New Roman" w:hAnsi="Times New Roman" w:cs="Times New Roman"/>
          <w:sz w:val="24"/>
          <w:szCs w:val="24"/>
        </w:rPr>
        <w:t>It means the Consumer Welfare Fund established under section 12C [Section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2(ee)].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1.6.9 "Manufacture": </w:t>
      </w:r>
      <w:r w:rsidRPr="00640B11">
        <w:rPr>
          <w:rFonts w:ascii="Times New Roman" w:hAnsi="Times New Roman" w:cs="Times New Roman"/>
          <w:sz w:val="24"/>
          <w:szCs w:val="24"/>
        </w:rPr>
        <w:t>It includes any process,—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incidental or ancillary to the completion of a manufactured product;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which is specified in relation to any goods in the Section or Chapter notes of the First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Schedule to the Central Excise Tariff Act, 1985 as amounting to manufacture, or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1.6.10 "Prescribed": </w:t>
      </w:r>
      <w:r w:rsidRPr="00640B11">
        <w:rPr>
          <w:rFonts w:ascii="Times New Roman" w:hAnsi="Times New Roman" w:cs="Times New Roman"/>
          <w:sz w:val="24"/>
          <w:szCs w:val="24"/>
        </w:rPr>
        <w:t>It means prescribed by rules made under this Act [Section 2(g)].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1.6.11 "Sale" and "purchase"</w:t>
      </w:r>
      <w:r w:rsidRPr="00640B11">
        <w:rPr>
          <w:rFonts w:ascii="Times New Roman" w:hAnsi="Times New Roman" w:cs="Times New Roman"/>
          <w:sz w:val="24"/>
          <w:szCs w:val="24"/>
        </w:rPr>
        <w:t>, with their grammatical variations and cognate expressions,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mean any transfer of the possession of goods by one person to another in the ordinary course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trade or business for cash or deferred payment or other valuable consideration [Section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2(h)].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1.6.12 "Wholesale dealer": </w:t>
      </w:r>
      <w:r w:rsidRPr="00640B11">
        <w:rPr>
          <w:rFonts w:ascii="Times New Roman" w:hAnsi="Times New Roman" w:cs="Times New Roman"/>
          <w:sz w:val="24"/>
          <w:szCs w:val="24"/>
        </w:rPr>
        <w:t>It means a person who buys or sells excisable goods wholesale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purpose of trade or manufacture, and includes a broker or commission agent who, in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addition to making contracts for the sale or purchase of excisable goods for others, stocks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goods belonging to others as an agent for the purpose of sale [Section 2(k)].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1.7 Levy and collection of duty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 of the Central Excise Act, 1944 deals with levy and collection of the duty. This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contains sections 3, 4 &amp; 4A.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shall be levied and collected in such manner as may be prescribed: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(a) a duty of excise on all excisable goods (excluding goods produced or manufactured in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special economic zones [SEZ]) which are produced or manufactured in India as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 special duty of excise, in addition to duty of excise specified in clause (a) above, on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(excluding goods produced or manufactured in special economic zones)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1.8 Goods &amp; Excisable goods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we examine the question of what amounts to manufacture, it must be understood that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unless the goods that are manufactured are excisable goods, there will be no question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attracting excise duty.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2 (d) of the Act defines excisable goods to be “goods which are specified in the Tariff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being subject to a duty of excise and includes salt”.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Sale of Goods Act, 1930 in section 2(7) </w:t>
      </w:r>
      <w:r w:rsidRPr="00640B11">
        <w:rPr>
          <w:rFonts w:ascii="Times New Roman" w:hAnsi="Times New Roman" w:cs="Times New Roman"/>
          <w:sz w:val="24"/>
          <w:szCs w:val="24"/>
        </w:rPr>
        <w:t>defines goods to mean “every kind of movable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property other than actionable claims and money; and includes stocks and shares, growing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crops, grass and things attached to and forming part of the land which are agreed to be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severed before sale or under the contract of sale”.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1.8.1 Concept of ‘Moveable’: </w:t>
      </w:r>
      <w:r w:rsidRPr="00640B11">
        <w:rPr>
          <w:rFonts w:ascii="Times New Roman" w:hAnsi="Times New Roman" w:cs="Times New Roman"/>
          <w:sz w:val="24"/>
          <w:szCs w:val="24"/>
        </w:rPr>
        <w:t>The first aspect of goods is that they should be moveable. In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Union of India v. Delhi Cloth Mills (1977) ELT J-199 </w:t>
      </w:r>
      <w:r w:rsidRPr="00640B11">
        <w:rPr>
          <w:rFonts w:ascii="Times New Roman" w:hAnsi="Times New Roman" w:cs="Times New Roman"/>
          <w:sz w:val="24"/>
          <w:szCs w:val="24"/>
        </w:rPr>
        <w:t xml:space="preserve">and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South Bihar Sugar Mills v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Union of India (1978) ELT J-336</w:t>
      </w:r>
      <w:r w:rsidRPr="00640B11">
        <w:rPr>
          <w:rFonts w:ascii="Times New Roman" w:hAnsi="Times New Roman" w:cs="Times New Roman"/>
          <w:sz w:val="24"/>
          <w:szCs w:val="24"/>
        </w:rPr>
        <w:t>, the Supreme Court enunciated the principal that to be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called goods, the articles must be such as are capable of being bought and sold in the market.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1.8.2 Concept of ‘Marketable’: </w:t>
      </w:r>
      <w:r w:rsidRPr="00640B11">
        <w:rPr>
          <w:rFonts w:ascii="Times New Roman" w:hAnsi="Times New Roman" w:cs="Times New Roman"/>
          <w:sz w:val="24"/>
          <w:szCs w:val="24"/>
        </w:rPr>
        <w:t>Unless the goods are capable of being marketed, they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cannot be charged to duty. Marketability is the capability of a product of being put into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market for sale. In order to become goods, an article must be something, which can ordinarily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come to the market to be bought and sold.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Let us examine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some important cases under marketability</w:t>
      </w:r>
      <w:r w:rsidRPr="00640B11">
        <w:rPr>
          <w:rFonts w:ascii="Times New Roman" w:hAnsi="Times New Roman" w:cs="Times New Roman"/>
          <w:sz w:val="24"/>
          <w:szCs w:val="24"/>
        </w:rPr>
        <w:t>: -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The Supreme Court held that to become ‘goods’, an article must be something which can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ordinarily come to the market to be bought and sold. Articles in crude or elementary form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not dutiable as they are merely intermediate products and are not goods.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[Union Carbide India Ltd. v. Union of India (1986) (24) ELT-169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Supreme Court has held that the duty of excise is on the manufacture of goods and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an article to be “goods”, it must be known in the market as such or must be capable of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being sold in the market as goods. Actual sale is not necessary.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[C.C.EX. v. Ambalal Sarabhai Enterprises (1989) (43) ELT-214]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The Supreme Court has held that marketability is essential if an article is to be liable to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excise. Merely because an article is specified under the Tariff, it would not be correct to</w:t>
      </w:r>
    </w:p>
    <w:p w:rsidR="00D11ECD" w:rsidRPr="00640B11" w:rsidRDefault="00D11ECD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state that it is chargeable to duty, unless it is proved that the goods are marketable.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separate, distinct and identifiable commodities.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[Bhor Industries Ltd. v. C.C.EX. (1989) (40) ELT-280]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Following the decision in Bhor Industries, the Madras High Court, in the instant case, has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held that where a product could neither be sold nor consumed in the market, nor was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capable of being sold or consumed, it would not be liable to duty.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[Madura Coats Ltd. v. Asstt. Collector of C.C.EX. (1990) (48) ELT-321]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The Supreme Court has held that mere specification of an item in the Central Excise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is not sufficient in the absence of the marketability test.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[Ion Exchange India Ltd. v. C.C.EX 1999 (112) ELT-746[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Tribunal has held that an article is not liable to excise merely because it is specified in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Tariff Schedule, unless it is known as goods in the market. Marketability is an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essential ingredient for Dutiability. This decision of the Tribunal is important since it first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interpreted the Supreme Court’s criterion of marketability, as laid down in the Bhor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Industries’ case, that goods were not excisable even though they were specified in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Tariff, unless the test of marketability was met.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[CCEX. v. Bakelite Hylam, Ltd. (1990) (46) ELT-552]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Karnataka High Court has held that for Dutiability, a product must pass the test of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marketability even if it is a transient item, which is captively consumed in, the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other finished products. It is the onus of the Department to produce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evidence of marketability.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[Cipla Ltd. v. UOI (1990) (46) ELT-240]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8. The Bombay High Court held that if a product is not a marketable commodity, then no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is leviable.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[UOI v. CEAT Tyres India Ltd. (1989) (43) ELT-26]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9. The Calcutta High Court held that articles are not ‘goods’ under section 3 of the Act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unless they are marketable. The Court has also held that goods which are specified in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excise tariff are presumed to be excisable unless shown to be non marketable and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actual sales are not necessary in order to establish marketability.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[UOI v. Bata India Ltd. (1993) (68) ELT-756]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10. Marketability is a question of fact to be decided in the facts of each case. The fact that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not actually marketed is of no relevance nor is it necessary that goods in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question should be generally available in the market. Marketability does not depend upon</w:t>
      </w:r>
    </w:p>
    <w:p w:rsidR="00D11ECD" w:rsidRPr="00640B11" w:rsidRDefault="00D11E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number of purchasers nor is the market confined to territorial limits of India.</w:t>
      </w:r>
    </w:p>
    <w:p w:rsidR="00D11ECD" w:rsidRPr="00640B11" w:rsidRDefault="00D11ECD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A.P.State Electricity Board v. CCE 1994 (70) ELT (SC)]</w:t>
      </w:r>
    </w:p>
    <w:p w:rsidR="004537E5" w:rsidRPr="00640B11" w:rsidRDefault="004537E5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1.8.3 Goods exempt from duty whether excisable: </w:t>
      </w:r>
      <w:r w:rsidRPr="00640B11">
        <w:rPr>
          <w:rFonts w:ascii="Times New Roman" w:hAnsi="Times New Roman" w:cs="Times New Roman"/>
          <w:sz w:val="24"/>
          <w:szCs w:val="24"/>
        </w:rPr>
        <w:t>Having held that in order to constitute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‘goods’ under excise law, articles must be moveable and marketable, let us now turn to the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definition of excisable goods under the Act.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Even full exemption from duty under a notification does not make goods as non-excisable.</w:t>
      </w:r>
    </w:p>
    <w:p w:rsidR="004537E5" w:rsidRPr="00640B11" w:rsidRDefault="004537E5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[UOI v. Nandi Printers P Ltd. 2001 (127) ELT 645 (SC)]</w:t>
      </w:r>
    </w:p>
    <w:p w:rsidR="004537E5" w:rsidRPr="00640B11" w:rsidRDefault="004537E5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1.9 Manufacture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1.9.1 Concept of Manufacture: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term “manufacture”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literally </w:t>
      </w:r>
      <w:r w:rsidRPr="00640B11">
        <w:rPr>
          <w:rFonts w:ascii="Times New Roman" w:hAnsi="Times New Roman" w:cs="Times New Roman"/>
          <w:sz w:val="24"/>
          <w:szCs w:val="24"/>
        </w:rPr>
        <w:t>means to make by hand.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in the context of today’s mechanised world, the term includes making articles by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machines also.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1.9.2 Relevant case laws: </w:t>
      </w:r>
      <w:r w:rsidRPr="00640B11">
        <w:rPr>
          <w:rFonts w:ascii="Times New Roman" w:hAnsi="Times New Roman" w:cs="Times New Roman"/>
          <w:sz w:val="24"/>
          <w:szCs w:val="24"/>
        </w:rPr>
        <w:t>Since the definition of manufacture is an inclusive one and does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spell out or enumerate the activities covered therein, it is essential to arrive at an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understanding of the term based on legal decisions on the point.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famous paragraph is now the basis for determining whether or not an activity or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process amounts to manufacture.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[Union of India v. Delhi Cloth &amp; General Mills Co. Ltd. 1977 (1) ELT J199]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Apex court has held that the word manufacture implied a change, but every change in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raw material does not tantamount to manufacture. There must be such a transformation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a new and different article must emerge having a distinctive name, character and use.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[South Bihar Sugar Mills Ltd. v. Union of India (1978)(2)ELT J336]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Supreme Court held that to constitute manufacture it is not necessary that one should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absolutely make out a new thing because it is well settled that one cannot absolutely make a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thing by hand in the sense that nobody can create matter by hand(scientifically).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[Empire Industries Ltd. v. Union of India 1985(20) ELT 1]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Whether or not something results in manufacture would depend on the facts of the case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but any number of processes undertaken which do not result in a commercially different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commodity cannot result in manufacture.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[U.O.I. v. Parle Products 1994 (74) E.L.T. 492 (S.C.)]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The Supreme Court held that prevalent and generally accepted test to ascertain whether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was manufacture was whether the change or the series of changes brought about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application of processes take the commodity to the point where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[Ujagar Prints v. U.O.I 1988 (38) ELT 535]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The Tribunal has held that levy of excise duty is on manufacture and not on sale and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hence the fact that invoices have been raised by the manufacturer in favour of a leasing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company in respect of captively consumed excisable goods would not have any bearing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excise duty liability.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[B.P.L. Electronics Ltd. v. CCE 1994 (71) ELT 801]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The Bombay High Court has held that excise duty is a tax on manufacture and the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liability to pay the duty does not depend on the end use of the product.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[Critic India Ltd. v. U.O.I 1993 (66) ELT 566]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1.9.3 Manufacture and processing: </w:t>
      </w:r>
      <w:r w:rsidRPr="00640B11">
        <w:rPr>
          <w:rFonts w:ascii="Times New Roman" w:hAnsi="Times New Roman" w:cs="Times New Roman"/>
          <w:sz w:val="24"/>
          <w:szCs w:val="24"/>
        </w:rPr>
        <w:t>It is necessary to differentiate between manufacture and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processing. Manufacture involves a series of processes, whereas a process is one of the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activities undertaken for manufacture of a product from input materials.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distinction between the manufacture and process has been dealt by the Supreme Court in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case of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Union of India vs J.G. Glass Industries Ltd. 1998 (097) ELT 0005 (S.C) </w:t>
      </w:r>
      <w:r w:rsidRPr="00640B11">
        <w:rPr>
          <w:rFonts w:ascii="Times New Roman" w:hAnsi="Times New Roman" w:cs="Times New Roman"/>
          <w:sz w:val="24"/>
          <w:szCs w:val="24"/>
        </w:rPr>
        <w:t>wherein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apex court observed that the answer to the question whether the process is that of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“manufacture” would be based on two-fold test - First, whether by the said process a different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commercial commodity comes into existence or whether the identity of the original commodity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1.10 Dutiability of intermediate products and captive consumption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Captive consumption in the context of excise law means utilisation of goods produced or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within the factory of production. This is normally prevalent in large factories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several departments in diverse manufacturing processes with their departmental and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intra-departmental stock transfers.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Supreme Court in its decisions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Union Carbide India Ltd. Vs. Union of India (1986) (24)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ELT-169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and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Bhor Industries Ltd. Vs. C.C.EX. (1989) (40) ELT-280 </w:t>
      </w:r>
      <w:r w:rsidRPr="00640B11">
        <w:rPr>
          <w:rFonts w:ascii="Times New Roman" w:hAnsi="Times New Roman" w:cs="Times New Roman"/>
          <w:sz w:val="24"/>
          <w:szCs w:val="24"/>
        </w:rPr>
        <w:t>has held that an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intermediate product would be excisable only if it is a complete product in the sense that it is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capable of being sold to a consumer.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Exemption for Captive Consumption: </w:t>
      </w:r>
      <w:r w:rsidRPr="00640B11">
        <w:rPr>
          <w:rFonts w:ascii="Times New Roman" w:hAnsi="Times New Roman" w:cs="Times New Roman"/>
          <w:sz w:val="24"/>
          <w:szCs w:val="24"/>
        </w:rPr>
        <w:t>Although excise duty is chargeable on manufactured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under section 3 of the Act, the collection of the levy is postponed under rule 4 of Central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Excise Rules, 2002 to the time of removal of goods from the factory. In case of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Collector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v.</w:t>
      </w:r>
    </w:p>
    <w:p w:rsidR="004537E5" w:rsidRPr="00640B11" w:rsidRDefault="004537E5" w:rsidP="00640B11">
      <w:pPr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Vazir Sultan Tobacco Co. Ltd. 1996 (83) E.L.T. 3</w:t>
      </w:r>
      <w:r w:rsidRPr="00640B11">
        <w:rPr>
          <w:rFonts w:ascii="Times New Roman" w:hAnsi="Times New Roman" w:cs="Times New Roman"/>
          <w:iCs/>
          <w:sz w:val="24"/>
          <w:szCs w:val="24"/>
        </w:rPr>
        <w:t>,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1.11 Dutiability of site related activities and immovable property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We have already seen that excise duty is a levy on moveable goods and not on immoveable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or property. The aforesaid principle is of paramount relevance for determining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excisability of activities undertaken at project sites. The aspect of excisability of site related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activities is source of perennial litigation between department and assesses. Reference may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made to the definition of immovable property which has been set out earlier.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Immovable property or articles embedded to earth, structures, erections and installations are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not “goods” because they cannot ordinarily come to the market to be bought and sold -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Quality Steel Tubes (P) Ltd. v. Collector 1995 (75) E.L.T. 17 (S.C.) &amp; Mittal Engg. Works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(P) Ltd. v. Collector 1996 (88) E.L.T. 622 (S.C.). </w:t>
      </w:r>
      <w:r w:rsidRPr="00640B11">
        <w:rPr>
          <w:rFonts w:ascii="Times New Roman" w:hAnsi="Times New Roman" w:cs="Times New Roman"/>
          <w:sz w:val="24"/>
          <w:szCs w:val="24"/>
        </w:rPr>
        <w:t>Reference can also be made to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following: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Otis Elevator Company’s Case 1981 (8) E.L.T. 720 (G.O.I.)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Gujarat Machinery Manufacturers Ltd. v. Collector 1983 (12) E.L.T. 825 (CEGAT)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Hyderabad Race Club’s case 1996 (88) E.L.T. 633 (S.C.)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However, the Supreme Court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Sirpur Paper Mills Ltd. v. CCE 1998 (97) E.L.T. 3 </w:t>
      </w:r>
      <w:r w:rsidRPr="00640B11">
        <w:rPr>
          <w:rFonts w:ascii="Times New Roman" w:hAnsi="Times New Roman" w:cs="Times New Roman"/>
          <w:sz w:val="24"/>
          <w:szCs w:val="24"/>
        </w:rPr>
        <w:t>held that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assembly of a paper making machine and its erection at site mainly from bought out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components and by fabricating the rest of the parts at site, amounts to manufacture.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Supreme Court in a landmark judgement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Triveni Engineering &amp; Industries Ltd.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v.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CCE 2000 (120) E.L.T. 273 </w:t>
      </w:r>
      <w:r w:rsidRPr="00640B11">
        <w:rPr>
          <w:rFonts w:ascii="Times New Roman" w:hAnsi="Times New Roman" w:cs="Times New Roman"/>
          <w:sz w:val="24"/>
          <w:szCs w:val="24"/>
        </w:rPr>
        <w:t>held that while fixing of steam turbine, alternator and coupling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them to form a turbo alternator amounts to a manufacturing process, the resultant property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being immovable the same cannot be brought to excise.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CCE v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Man Structurals Ltd. 2001 (130) ELT 401 (S.C.) </w:t>
      </w:r>
      <w:r w:rsidRPr="00640B11">
        <w:rPr>
          <w:rFonts w:ascii="Times New Roman" w:hAnsi="Times New Roman" w:cs="Times New Roman"/>
          <w:sz w:val="24"/>
          <w:szCs w:val="24"/>
        </w:rPr>
        <w:t>the Supreme Court held that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Tribunal has failed to consider the facts and proceeded simply upon the basis that structurals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not exigible to excise duty.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Keeping the above factors in mind the position is clarified further in respect of specific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instances which have been brought to the notice of the Board.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Turn key projects </w:t>
      </w:r>
      <w:r w:rsidRPr="00640B11">
        <w:rPr>
          <w:rFonts w:ascii="Times New Roman" w:hAnsi="Times New Roman" w:cs="Times New Roman"/>
          <w:sz w:val="24"/>
          <w:szCs w:val="24"/>
        </w:rPr>
        <w:t>like Steel plants, Cement plants, Power plants etc. involving supply of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large number of components, machinery, equipments, pipes and tubes etc.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(ii) Huge tanks made of metal for storage of petroleum products in oil refineries or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installations</w:t>
      </w:r>
      <w:r w:rsidRPr="00640B11">
        <w:rPr>
          <w:rFonts w:ascii="Times New Roman" w:hAnsi="Times New Roman" w:cs="Times New Roman"/>
          <w:sz w:val="24"/>
          <w:szCs w:val="24"/>
        </w:rPr>
        <w:t>. These tanks, though not embedded in the earth, are erected at site, stage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stage, and after completion they cannot be physically moved.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Refrigeration/Air conditioning plants. </w:t>
      </w:r>
      <w:r w:rsidRPr="00640B11">
        <w:rPr>
          <w:rFonts w:ascii="Times New Roman" w:hAnsi="Times New Roman" w:cs="Times New Roman"/>
          <w:sz w:val="24"/>
          <w:szCs w:val="24"/>
        </w:rPr>
        <w:t>These are basically systems comprising of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compressors, ducting, pipings, insulators and sometimes cooling towers etc. They are in the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nature of systems and are not machines as a whole.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Lifts and escalators. </w:t>
      </w:r>
      <w:r w:rsidRPr="00640B11">
        <w:rPr>
          <w:rFonts w:ascii="Times New Roman" w:hAnsi="Times New Roman" w:cs="Times New Roman"/>
          <w:sz w:val="24"/>
          <w:szCs w:val="24"/>
        </w:rPr>
        <w:t>(a) Though lifts and escalators are specifically mentioned in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tariff, those which are installed in buildings and permanently fitted into the civil structure,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cannot be considered to be excisable goods.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Unicorn Industries Vs. CCE 1990 (50) ELT 279</w:t>
      </w:r>
      <w:r w:rsidRPr="00640B11">
        <w:rPr>
          <w:rFonts w:ascii="Times New Roman" w:hAnsi="Times New Roman" w:cs="Times New Roman"/>
          <w:sz w:val="24"/>
          <w:szCs w:val="24"/>
        </w:rPr>
        <w:t>, the Tribunal has held that the operation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of supply of manufactured and bought out equipment and components by the assessee and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erection and commissioning of the plant which comprised of the equipment and components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amounts to manufacture.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Tribunal followed the Supreme Court’s decision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Narne Tulaman Manufacturers Pvt.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Ltd. Vs. CCE 1988 (38) ELT 566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sz w:val="24"/>
          <w:szCs w:val="24"/>
        </w:rPr>
        <w:t>wherein it was held that assembly of an excisable product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 of duty paid components would amount to manufacture and the assembly of both own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parts together with bought out parts/components would amount to manufacture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accordingly the person carrying on such activity was a manufacturer and liable to duty.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Larsen &amp; Toubro Limited Vs. Union of India 2009 (243) E.L.T. 662 (Bom.)</w:t>
      </w:r>
      <w:r w:rsidRPr="00640B11">
        <w:rPr>
          <w:rFonts w:ascii="Times New Roman" w:hAnsi="Times New Roman" w:cs="Times New Roman"/>
          <w:sz w:val="24"/>
          <w:szCs w:val="24"/>
        </w:rPr>
        <w:t>, the court has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held that the water treatment plant erected by embedding in civil work becomes immovable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property and does not attract excise duty.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1.12 Whether assembly amounts to manufacture?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Assembly is a process of putting together a number of items or parts of an item to make a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 or item. From a general point of view not all cases of assembly would amount to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in as much as an already manufactured item may be put in a readily usable form.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leading judgment in this context is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Narne Tulaman Manufacturers Pvt. Ltd.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CCE 1988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(38) E.L.T. 566 (S.C.)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640B11">
        <w:rPr>
          <w:rFonts w:ascii="Times New Roman" w:hAnsi="Times New Roman" w:cs="Times New Roman"/>
          <w:sz w:val="24"/>
          <w:szCs w:val="24"/>
        </w:rPr>
        <w:t>Their Lordships held that as the Tribunal had found that the Appellant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had fitted a platform, load cells and indicator system which in the assembled form became a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weigh bridge, there was a commercial commodity, having a distinct name, character and use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resulting in manufacture.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a Supreme Court judgment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Mallur Siddeswara Spinning Mills (P) Ltd. v. CCE,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Coimbatore, 2004 (166) E.L.T. 154</w:t>
      </w:r>
      <w:r w:rsidRPr="00640B11">
        <w:rPr>
          <w:rFonts w:ascii="Times New Roman" w:hAnsi="Times New Roman" w:cs="Times New Roman"/>
          <w:sz w:val="24"/>
          <w:szCs w:val="24"/>
        </w:rPr>
        <w:t>, it was held that generating sets assembled and installed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factory from bought out duty paid components would be dutiable.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1.13 Dutiability of waste and scrap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long legal battle on the dutiability of waste and scrap was settled by the Supreme Court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by its decision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Khandelwal Metal &amp; Engineering Works Vs. U.O.I 1985(20) ELT 222 </w:t>
      </w:r>
      <w:r w:rsidRPr="00640B11">
        <w:rPr>
          <w:rFonts w:ascii="Times New Roman" w:hAnsi="Times New Roman" w:cs="Times New Roman"/>
          <w:sz w:val="24"/>
          <w:szCs w:val="24"/>
        </w:rPr>
        <w:t>by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holding that notwithstanding that process waste and scrap arose as intermediate products or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by-products out of final products, nevertheless such process waste and scrap, if marketable,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chargeable to duty in view of the incorporation of the specific sub-headings in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various Chapters of the revised Tariff.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1.14 Packing, labelling and branding activities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Packing of dutiable goods is a process of manufacture. The definition of manufacture as contained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section 2(f) of the Act, covering incidental and ancillary activities there under, would incorporate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its ambit the activity of packing, which is a necessary adjunct to manufacture.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Bombay High Court, in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Pioneer Tools and Appliances (P) Ltd. Vs. Union of India (1989) (42) ELT-384 </w:t>
      </w:r>
      <w:r w:rsidRPr="00640B11">
        <w:rPr>
          <w:rFonts w:ascii="Times New Roman" w:hAnsi="Times New Roman" w:cs="Times New Roman"/>
          <w:sz w:val="24"/>
          <w:szCs w:val="24"/>
        </w:rPr>
        <w:t>has held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mere affixation of labels would not render the person who undertakes the said activity as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 manufacturer since the activity would not constitute manufacture in law.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was negated by the Supreme Court in a series of three decisions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Union of India Vs.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Cibatul Ltd. (1985) (22) ELT- 302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Joint Secretary to Govt. of India Vs. Food Specialties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Ltd. (1985) (22) ELT-324</w:t>
      </w:r>
      <w:r w:rsidRPr="00640B11">
        <w:rPr>
          <w:rFonts w:ascii="Times New Roman" w:hAnsi="Times New Roman" w:cs="Times New Roman"/>
          <w:sz w:val="24"/>
          <w:szCs w:val="24"/>
        </w:rPr>
        <w:t xml:space="preserve">, and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Sidhosons Vs. UOI (1986) (26) ELT-881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Activity of transferring the goods from tankers into smaller drums is not manufacture: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per note 10 to Chapter 29, the activity of repacking products mentioned in the said Chapter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bulk packs to retail packs shall amount to manufacture under section 2(f)(iii) of the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Act, 1944.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1.15 Can the test of change in tariff heading/sub-headings be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adopted for identifying whether a process amounts to manufacture?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manufacture and production of goods is the event for attracting the levy of duty. However,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unless such goods are covered under the individual headings/sub-headings of the Chapters of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Excise Tariff, no duty liability would arise. There is thus an intricate link between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goods and the liability that would arise.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1.16 Determination of taxable event for charge of duty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getting into the discussion it will be relevant to note the differences between the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goods and the goods which are out side the purview of the Central Excise.</w:t>
      </w:r>
    </w:p>
    <w:p w:rsidR="004537E5" w:rsidRPr="00640B11" w:rsidRDefault="004537E5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goods are basically chargeable to duty but with an intention of giving relaxation,</w:t>
      </w:r>
    </w:p>
    <w:p w:rsidR="004537E5" w:rsidRPr="00640B11" w:rsidRDefault="004537E5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they are exempted from payment of duty.</w:t>
      </w:r>
    </w:p>
    <w:p w:rsidR="005150C8" w:rsidRPr="00640B11" w:rsidRDefault="005150C8" w:rsidP="00640B11">
      <w:pPr>
        <w:rPr>
          <w:rFonts w:ascii="Times New Roman" w:hAnsi="Times New Roman" w:cs="Times New Roman"/>
          <w:sz w:val="24"/>
          <w:szCs w:val="24"/>
        </w:rPr>
      </w:pPr>
    </w:p>
    <w:p w:rsidR="005150C8" w:rsidRPr="00640B11" w:rsidRDefault="005150C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5150C8" w:rsidRPr="00640B11" w:rsidRDefault="005150C8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Classification of Excisable Goods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2.1 Introduction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classification of goods consists of determining the headings or sub-headings of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Tariff under which the said goods would be covered.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Need for classification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(i) The actual amount of excise duty payable on excisable goods is,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inter alia, </w:t>
      </w:r>
      <w:r w:rsidRPr="00640B11">
        <w:rPr>
          <w:rFonts w:ascii="Times New Roman" w:hAnsi="Times New Roman" w:cs="Times New Roman"/>
          <w:sz w:val="24"/>
          <w:szCs w:val="24"/>
        </w:rPr>
        <w:t>dependent upon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rate of duty. The rate of duty is determinable on the basis of classification of goods.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classification of goods is also required to be decided for the purposes of determining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eligibility to exemptions, most of which are with reference to the Tariff headings or sub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2.2 Central Excise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2.2.1 Harmonised System of Nomenclature : </w:t>
      </w:r>
      <w:r w:rsidRPr="00640B11">
        <w:rPr>
          <w:rFonts w:ascii="Times New Roman" w:hAnsi="Times New Roman" w:cs="Times New Roman"/>
          <w:sz w:val="24"/>
          <w:szCs w:val="24"/>
        </w:rPr>
        <w:t>Central Excise Tariff Act, 1985 is based 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Harmonised System of Nomenclature (popularly known as HSN).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HSN is an internationally accepted product coding system formulated under the auspices of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General Agreement on Tariffs &amp; Trade (GATT). Excise Tariff Act is modelled along with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international practices.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289154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Chapters: </w:t>
      </w:r>
      <w:r w:rsidRPr="00640B11">
        <w:rPr>
          <w:rFonts w:ascii="Times New Roman" w:hAnsi="Times New Roman" w:cs="Times New Roman"/>
          <w:sz w:val="24"/>
          <w:szCs w:val="24"/>
        </w:rPr>
        <w:t>Each section is divided into various chapters and sub-chapters.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Each chapter contains goods of a particular class.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The chapters are arranged classifying all goods of a kind beginning with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raw material and ending with the finished products, within the same Chapter.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It is also designed to group all goods relating to the same industry and all goods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obtained from the same raw material under one Chapter, in progressive manner.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Chapter notes: </w:t>
      </w:r>
      <w:r w:rsidRPr="00640B11">
        <w:rPr>
          <w:rFonts w:ascii="Times New Roman" w:hAnsi="Times New Roman" w:cs="Times New Roman"/>
          <w:sz w:val="24"/>
          <w:szCs w:val="24"/>
        </w:rPr>
        <w:t>They are mentioned at the beginning of each chapter. These notes have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given statutory backing and have been incorporated at the top of each Chapter.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Heading: </w:t>
      </w:r>
      <w:r w:rsidRPr="00640B11">
        <w:rPr>
          <w:rFonts w:ascii="Times New Roman" w:hAnsi="Times New Roman" w:cs="Times New Roman"/>
          <w:sz w:val="24"/>
          <w:szCs w:val="24"/>
        </w:rPr>
        <w:t>Each chapter and sub-chapter is further divided into various 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depending upon the different types of goods belonging to the same class of products.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(v) Sub-heading: </w:t>
      </w:r>
      <w:r w:rsidRPr="00640B11">
        <w:rPr>
          <w:rFonts w:ascii="Times New Roman" w:hAnsi="Times New Roman" w:cs="Times New Roman"/>
          <w:sz w:val="24"/>
          <w:szCs w:val="24"/>
        </w:rPr>
        <w:t>Each heading is further divided into various sub-heading.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(vi) Rules of Interpretation and General explanatory notes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Along the lines of HSN, the Excise tariff has a set of Rules of Interpretation for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interpretation of First schedule and General Explanatory notes.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Rules of interpretation:- </w:t>
      </w:r>
      <w:r w:rsidRPr="00640B11">
        <w:rPr>
          <w:rFonts w:ascii="Times New Roman" w:hAnsi="Times New Roman" w:cs="Times New Roman"/>
          <w:sz w:val="24"/>
          <w:szCs w:val="24"/>
        </w:rPr>
        <w:t>Six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General explanatory notes: </w:t>
      </w:r>
      <w:r w:rsidRPr="00640B11">
        <w:rPr>
          <w:rFonts w:ascii="Times New Roman" w:hAnsi="Times New Roman" w:cs="Times New Roman"/>
          <w:sz w:val="24"/>
          <w:szCs w:val="24"/>
        </w:rPr>
        <w:t>Two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Second Schedule: </w:t>
      </w:r>
      <w:r w:rsidRPr="00640B11">
        <w:rPr>
          <w:rFonts w:ascii="Times New Roman" w:hAnsi="Times New Roman" w:cs="Times New Roman"/>
          <w:sz w:val="24"/>
          <w:szCs w:val="24"/>
        </w:rPr>
        <w:t>Second Schedule specifies the items on which special excise duty is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leviable.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However,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with effect from 01.03.2006, all goods have been exempted from special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 duty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Third Schedule: </w:t>
      </w:r>
      <w:r w:rsidRPr="00640B11">
        <w:rPr>
          <w:rFonts w:ascii="Times New Roman" w:hAnsi="Times New Roman" w:cs="Times New Roman"/>
          <w:sz w:val="24"/>
          <w:szCs w:val="24"/>
        </w:rPr>
        <w:t>This schedule specifies goods in relation to which packing, repacking,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labeling, re-labelling, MRP declaration/alteration or treatment of goods to render them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marketable shall amount to manufacture under section 2(f)(iii) of the Central Excise Act, 1944.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2.2.3 Eight digit classification system: With effect from 28.02.2005, the excisable goods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are classified by using 8-digit system. </w:t>
      </w:r>
      <w:r w:rsidRPr="00640B11">
        <w:rPr>
          <w:rFonts w:ascii="Times New Roman" w:hAnsi="Times New Roman" w:cs="Times New Roman"/>
          <w:sz w:val="24"/>
          <w:szCs w:val="24"/>
        </w:rPr>
        <w:t xml:space="preserve">Description with eight digits is termed as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‘tariff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item’</w:t>
      </w:r>
      <w:r w:rsidRPr="00640B11">
        <w:rPr>
          <w:rFonts w:ascii="Times New Roman" w:hAnsi="Times New Roman" w:cs="Times New Roman"/>
          <w:sz w:val="24"/>
          <w:szCs w:val="24"/>
        </w:rPr>
        <w:t>. A tariff item under eight digit system would be interpreted as follows:-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First two digits: </w:t>
      </w:r>
      <w:r w:rsidRPr="00640B11">
        <w:rPr>
          <w:rFonts w:ascii="Times New Roman" w:hAnsi="Times New Roman" w:cs="Times New Roman"/>
          <w:sz w:val="24"/>
          <w:szCs w:val="24"/>
        </w:rPr>
        <w:t>refer to the Chapter Number of the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Next two digits: </w:t>
      </w:r>
      <w:r w:rsidRPr="00640B11">
        <w:rPr>
          <w:rFonts w:ascii="Times New Roman" w:hAnsi="Times New Roman" w:cs="Times New Roman"/>
          <w:sz w:val="24"/>
          <w:szCs w:val="24"/>
        </w:rPr>
        <w:t>refer to heading of the goods in that Chapter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Next two digits: </w:t>
      </w:r>
      <w:r w:rsidRPr="00640B11">
        <w:rPr>
          <w:rFonts w:ascii="Times New Roman" w:hAnsi="Times New Roman" w:cs="Times New Roman"/>
          <w:sz w:val="24"/>
          <w:szCs w:val="24"/>
        </w:rPr>
        <w:t>indicate Chapter sub-heading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Last two digits: </w:t>
      </w:r>
      <w:r w:rsidRPr="00640B11">
        <w:rPr>
          <w:rFonts w:ascii="Times New Roman" w:hAnsi="Times New Roman" w:cs="Times New Roman"/>
          <w:sz w:val="24"/>
          <w:szCs w:val="24"/>
        </w:rPr>
        <w:t>refer to the Chapter sub-sub-heading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2.3 Explanatory Notes to the HSN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Official notes issued by the Customs Co-operation Council: </w:t>
      </w:r>
      <w:r w:rsidRPr="00640B11">
        <w:rPr>
          <w:rFonts w:ascii="Times New Roman" w:hAnsi="Times New Roman" w:cs="Times New Roman"/>
          <w:sz w:val="24"/>
          <w:szCs w:val="24"/>
        </w:rPr>
        <w:t>The Explanatory Notes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HSN are the official notes issued by the Customs Co-operation Council, Brussels.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Explain and clarify the scope of headings of HSN: </w:t>
      </w:r>
      <w:r w:rsidRPr="00640B11">
        <w:rPr>
          <w:rFonts w:ascii="Times New Roman" w:hAnsi="Times New Roman" w:cs="Times New Roman"/>
          <w:sz w:val="24"/>
          <w:szCs w:val="24"/>
        </w:rPr>
        <w:t>They explain and clarify the scope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extent of each and every heading of the HSN, on the basis of which the present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Tariff has been patterned.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Do not have a legal backing-are only of persuasive value: </w:t>
      </w:r>
      <w:r w:rsidRPr="00640B11">
        <w:rPr>
          <w:rFonts w:ascii="Times New Roman" w:hAnsi="Times New Roman" w:cs="Times New Roman"/>
          <w:sz w:val="24"/>
          <w:szCs w:val="24"/>
        </w:rPr>
        <w:t>It is to be remembered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the Explanatory Notes do not have legal backing, unlike the Chapter Notes and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Notes contained in the Tariff.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(iv) Can be resorted to only in case of ambiguity in tariff items in Central Excise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HSN explanatory notes can be resorted to in case of ambiguity in classifying goods.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When there is no ambiguity about the scope of the entry, the classification has to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done as per the tariff entry itself.</w:t>
      </w:r>
    </w:p>
    <w:p w:rsidR="00472CE4" w:rsidRPr="00640B11" w:rsidRDefault="00472CE4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</w:t>
      </w:r>
    </w:p>
    <w:p w:rsidR="00472CE4" w:rsidRPr="00640B11" w:rsidRDefault="00472CE4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[G.M. Pens International Ltd. v. CC (Sea Port), Chennai, 2005 (187) E.L.T. 180 (Tri. - LB)]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2.4 Interpretative Rules to First Schedule of the Central Excise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First Schedule to the Central Excise Tariff Act, 1985, contains a set of six general rules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interpretation of the Tariff items. By and large, these rules for interpretation are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identical to those contained in the HSN.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 v. K.W.H. Heliplastics Ltd., 1998 (97) ELT 385 (S.C.)]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2.4.1 RULE 1: GENERAL RULE OF CLASSIFICATION </w:t>
      </w:r>
      <w:r w:rsidRPr="00640B11">
        <w:rPr>
          <w:rFonts w:ascii="Times New Roman" w:hAnsi="Times New Roman" w:cs="Times New Roman"/>
          <w:sz w:val="24"/>
          <w:szCs w:val="24"/>
        </w:rPr>
        <w:t>: The titles of Sections, Chapters and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Sub-Chapters are provided for ease of reference only; for legal purposes, classification shall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determined according to the terms of the headings and any relative Section or Chapter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Notes and, provided such headings or Notes do not otherwise require, according to the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subsequent rules [i.e. rule 2 to 6].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laws:-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Rajasthan Synthetic Industries Ltd. v. CCE 1989 (42) E.L.T. 24 (Tribunal)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for interpretation are not invocable if the section and chapter notes clearly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 the classification.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Subhash Photographics v. U.O.I. 1992 (62) ELT 270 (Bom.)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Classification has to be determined according to the terms of the headings read with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Chapter Notes and Rules of Interpretation.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2.4.2 RULE 2(a): CLASSIFICATION OF INCOMPLETE/UNFINISHED ARTICLES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Any reference in a heading to an article shall be taken to include a reference to that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article incomplete or unfinished, provided that, as presented; the incomplete or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unfinished article has the essential character of the complete or finished article.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It shall also be taken to include a reference to that article complete or finished (or falling to be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classified as complete or finished by virtue of this rule), presented unassembled or disassembled.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Only goods requiring minor adjustments can be construed as having the essential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character: </w:t>
      </w:r>
      <w:r w:rsidRPr="00640B11">
        <w:rPr>
          <w:rFonts w:ascii="Times New Roman" w:hAnsi="Times New Roman" w:cs="Times New Roman"/>
          <w:sz w:val="24"/>
          <w:szCs w:val="24"/>
        </w:rPr>
        <w:t>It was held that only goods requiring minor adjustments would be construed as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having the essential character.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[Motor Industries Co. Ltd. v. Assistant Collector of Customs 1992 (62) E.L.T. 13 (Mad.)]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Rule 2(b): Classification of mixtures/combinations of a material/ substance with other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materials/substances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Any reference in a heading to a material or substance shall be taken to include a reference to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mixtures or combinations of that material or substance with other materials or substances.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Any reference to goods of a given material or substance shall be taken to include a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reference to goods consisting wholly or partly of such material or substance.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classification of goods consisting of more than one material or substance shall be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according to the principles of rule 3.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2.4.3 Rule 3: Classification in Case Goods are Classifiable under two or More Headings: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application of this rule arises when the goods consists of more than one material or substance.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laws:-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Speedway Rubber Co. v. CCE 2002 (143) E.L.T. 8 (S.C.)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Supreme Court held that heading which provides the most specific description shall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preferred to headings providing a more general description.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A. Nagaraju Bros v. State of Andhra Pradesh 1994 (72) E.L.T. 801 (S.C.)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Electric shaving machine was classifiable under following two headings:-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Heading No. 85.10: </w:t>
      </w:r>
      <w:r w:rsidRPr="00640B11">
        <w:rPr>
          <w:rFonts w:ascii="Times New Roman" w:hAnsi="Times New Roman" w:cs="Times New Roman"/>
          <w:sz w:val="24"/>
          <w:szCs w:val="24"/>
        </w:rPr>
        <w:t>Shavers and hair clippers with self contained electric motors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Heading No. 85.09: </w:t>
      </w:r>
      <w:r w:rsidRPr="00640B11">
        <w:rPr>
          <w:rFonts w:ascii="Times New Roman" w:hAnsi="Times New Roman" w:cs="Times New Roman"/>
          <w:sz w:val="24"/>
          <w:szCs w:val="24"/>
        </w:rPr>
        <w:t>Electro-mechanical domestic appliances with self-contained electric motor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held that the said product was classifiable under heading No. 85.10 as 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No. 85.10 is more specific as compared to heading No. 85.09.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Plasmac Machinery Mfg Co. Ltd. v. CCE 1991 (51) E.L.T. 161 (S.C.)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Specific heading should be preferred to general.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3(b) Essential character principle: </w:t>
      </w:r>
      <w:r w:rsidRPr="00640B11">
        <w:rPr>
          <w:rFonts w:ascii="Times New Roman" w:hAnsi="Times New Roman" w:cs="Times New Roman"/>
          <w:sz w:val="24"/>
          <w:szCs w:val="24"/>
        </w:rPr>
        <w:t>Mixtures, composite goods consisting of different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materials or made up of different components, and goods put up in sets for retail sale, which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cannot be classified with reference to (a), shall be classified as if they consisted of material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gives them their essential character, in so far as this criterion is applicable.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Mahindra and Mahindra v. CCE 1999 (109) E.L.T. 739 (Tribunal)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When the goods cleared by assessee were equally classifiable under the following two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headings:-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Heading No. 87.03:-</w:t>
      </w:r>
      <w:r w:rsidRPr="00640B11">
        <w:rPr>
          <w:rFonts w:ascii="Times New Roman" w:hAnsi="Times New Roman" w:cs="Times New Roman"/>
          <w:sz w:val="24"/>
          <w:szCs w:val="24"/>
        </w:rPr>
        <w:t>Motor cars and other vehicles principally designed for the transport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persons.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Heading No. 87.04: </w:t>
      </w:r>
      <w:r w:rsidRPr="00640B11">
        <w:rPr>
          <w:rFonts w:ascii="Times New Roman" w:hAnsi="Times New Roman" w:cs="Times New Roman"/>
          <w:sz w:val="24"/>
          <w:szCs w:val="24"/>
        </w:rPr>
        <w:t>Motor vehicles meant for transport of goods.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held that heading 87.04 occurs last and as both the headings equally merit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classification, goods shall be classified under 87.04 applying the interpretative rule 3(c).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Artherton Engg. Pvt. Ltd. v. CCus 2001 (129) E.L.T. 502 (Tribunal)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3(c) of the Rules of Interpretation comes into operation only if goods cannot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classified by following rule 3(a) &amp; 3(b).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2.4.4 RULE 4: AKIN RULE : </w:t>
      </w:r>
      <w:r w:rsidRPr="00640B11">
        <w:rPr>
          <w:rFonts w:ascii="Times New Roman" w:hAnsi="Times New Roman" w:cs="Times New Roman"/>
          <w:sz w:val="24"/>
          <w:szCs w:val="24"/>
        </w:rPr>
        <w:t>Goods which cannot be classified in accordance with the above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shall be classified under the heading appropriate to the goods to which they are most akin.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2.4.5 Rule 5 : </w:t>
      </w:r>
      <w:r w:rsidRPr="00640B11">
        <w:rPr>
          <w:rFonts w:ascii="Times New Roman" w:hAnsi="Times New Roman" w:cs="Times New Roman"/>
          <w:sz w:val="24"/>
          <w:szCs w:val="24"/>
        </w:rPr>
        <w:t>In addition to the foregoing provisions, the following rules shall apply in respect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goods referred to therein: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(a) Classification of cases/containers used for packaging of goods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Camera cases, musical instrument cases, gun cases, drawing instrument cases,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necklace cases and similar containers shall be classified with a specific article or a set of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articles when of a kind normally sold therewith.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Classification of packing materials and packing containers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Subject to the provisions of (a) above, packing materials and packing containers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presented with the goods therein shall be classified with the goods, if they are of a kind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normally used for packing such goods.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2.4.6 Rule 6: Only sub-headings at the same level are comparable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For legal purposes, the classification of goods in the sub-headings of a heading shall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according to the terms of those sub-headings and any related sub-heading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notes and, </w:t>
      </w:r>
      <w:r w:rsidRPr="00640B11">
        <w:rPr>
          <w:rFonts w:ascii="Times New Roman" w:hAnsi="Times New Roman" w:cs="Times New Roman"/>
          <w:iCs/>
          <w:sz w:val="24"/>
          <w:szCs w:val="24"/>
        </w:rPr>
        <w:t>mutatis mutandis</w:t>
      </w:r>
      <w:r w:rsidRPr="00640B11">
        <w:rPr>
          <w:rFonts w:ascii="Times New Roman" w:hAnsi="Times New Roman" w:cs="Times New Roman"/>
          <w:sz w:val="24"/>
          <w:szCs w:val="24"/>
        </w:rPr>
        <w:t>, to the above rules, on the understanding that only subheadings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the same level are comparable.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2.5 General Explanatory Notes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There are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two general explanatory notes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included in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First Schedule</w:t>
      </w:r>
      <w:r w:rsidRPr="00640B11">
        <w:rPr>
          <w:rFonts w:ascii="Times New Roman" w:hAnsi="Times New Roman" w:cs="Times New Roman"/>
          <w:sz w:val="24"/>
          <w:szCs w:val="24"/>
        </w:rPr>
        <w:t>. They are-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Relevance of one dash [“-“], two dash [“--“] and three dash [“---“]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Where in column (2) of this Schedule, the description of an article or group of articles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under a heading is preceded by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“-“</w:t>
      </w:r>
      <w:r w:rsidRPr="00640B11">
        <w:rPr>
          <w:rFonts w:ascii="Times New Roman" w:hAnsi="Times New Roman" w:cs="Times New Roman"/>
          <w:sz w:val="24"/>
          <w:szCs w:val="24"/>
        </w:rPr>
        <w:t>, the said article or group of articles shall be taken to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a sub-classification of the article or group of articles covered by the said heading.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Meaning of abbreviation “%” in relation to the rate of duty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abbreviation “%” </w:t>
      </w:r>
      <w:r w:rsidRPr="00640B11">
        <w:rPr>
          <w:rFonts w:ascii="Times New Roman" w:hAnsi="Times New Roman" w:cs="Times New Roman"/>
          <w:sz w:val="24"/>
          <w:szCs w:val="24"/>
        </w:rPr>
        <w:t>in column (4) of this Schedule in relation to the rate of duty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indicates that duty on the goods shall be charged on the value of the goods* on the basis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percentage specified.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2.6 Additional Notes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First Schedule</w:t>
      </w:r>
      <w:r w:rsidRPr="00640B11">
        <w:rPr>
          <w:rFonts w:ascii="Times New Roman" w:hAnsi="Times New Roman" w:cs="Times New Roman"/>
          <w:sz w:val="24"/>
          <w:szCs w:val="24"/>
        </w:rPr>
        <w:t>,--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“Heading”: </w:t>
      </w:r>
      <w:r w:rsidRPr="00640B11">
        <w:rPr>
          <w:rFonts w:ascii="Times New Roman" w:hAnsi="Times New Roman" w:cs="Times New Roman"/>
          <w:sz w:val="24"/>
          <w:szCs w:val="24"/>
        </w:rPr>
        <w:t>in respect of goods, means a description in list of tariff provisions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accompanied by a four-digit number and includes all sub-headings of tariff items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first four-digits of which correspond to that number.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“Sub-heading”:- </w:t>
      </w:r>
      <w:r w:rsidRPr="00640B11">
        <w:rPr>
          <w:rFonts w:ascii="Times New Roman" w:hAnsi="Times New Roman" w:cs="Times New Roman"/>
          <w:sz w:val="24"/>
          <w:szCs w:val="24"/>
        </w:rPr>
        <w:t>in respect of goods, means a description in the list of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accompanied by a six-digit number and includes all tariff items the first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six-digits of which correspond to that number.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(c) “Tariff item”:-</w:t>
      </w:r>
      <w:r w:rsidRPr="00640B11">
        <w:rPr>
          <w:rFonts w:ascii="Times New Roman" w:hAnsi="Times New Roman" w:cs="Times New Roman"/>
          <w:sz w:val="24"/>
          <w:szCs w:val="24"/>
        </w:rPr>
        <w:t>means a description of goods in the list of tariff provisions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accompanying either eight-digit number and the rate of the duty of excise or eight-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2.7 Rules for Interpretation – Non-Statutory Principles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Apart from the above statutory principles of classification, the Courts have evolved certain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non-statutory principles. However, it must be understood that statutory principles will have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precedence over non-statutory principles.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2.7.1 Trade parlance test: </w:t>
      </w:r>
      <w:r w:rsidRPr="00640B11">
        <w:rPr>
          <w:rFonts w:ascii="Times New Roman" w:hAnsi="Times New Roman" w:cs="Times New Roman"/>
          <w:sz w:val="24"/>
          <w:szCs w:val="24"/>
        </w:rPr>
        <w:t>According to the Trade Parlance test, if a product is not defined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Schedules and Section Notes and Chapter Notes of the Central Excise Tariff Act, 1985,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then it should be classified according to its popular meaning or meaning attached to it by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those dealing with it i.e., in its commercial sense.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Relevant case laws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Akbar Badruddin Jiwani v. CC [1990] 47 ELT 161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express wordings of the Tariff Headings and relevant Section and Chapter Notes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take precedence over the commercial or trade parlance test for classifying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goods. However, if the specific headings and notes do not cover the excisable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then resort must be had to the commercial or trade understanding of the goods.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Bakelite Hylam Ltd. v. CCE 1998, (101) ELT 561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When legislature has adopted technical term in a particular entry, classification will have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done in the technical sense and resort to common parlance cannot be done.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Chemical and Fibres of India Ltd. v. U.O.I. 1997 (89) E.L.T. 633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Entry using commercial words to be interpreted as understood in the trade. A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approach may be required where strictly technical or scientific words are used.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CCE v. Fenoplast P. Ltd. 1994 (72) E.L.T. 513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Trade understanding to be resorted to if words not defined in the Act.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Shree Baidyanath Ayurved Bhavan Ltd v. CCE 1996 (83) E.L.T. 492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Scientific and technical meaning of the terms and expressions used in the tax laws like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Act should not be resorted to. Goods should be classified according to the popular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meaning attached to them by those using the product.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CCE v. Fusebase Eltoro Ltd 1993 (67) ELT 30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absence of statutory definition of the goods, the classification to be done based on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common parlance, primary function and the utility.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2.7.2 Burden to prove classification is on Department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Under normal circumstances, it is the responsibility of the Department to establish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correct Tariff Heading under which the product falls. The onus is on the Department to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establish the alternate classification, when the Department turns down the one claimed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assessee.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When certain goods are prima facie covered by the generic description, the burden to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prove that they are not so covered would be on the person claiming so.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To sum up, the burden to prove a particular classification is initially on the Department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once it is discharged, the onus shifts to the assessee, because it is he who has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exclusive and special knowledge about the product produced by him.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Kirloskar Oil Engines Ltd. v. Union of India (1991) (51) ELT 334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is well settled that the burden to establish that certain goods can be classified and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can be levied under a particular tariff item is entirely on the Department.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Union of India v. Sahney Steel And Press Works Ltd. (1992) (58) ELT 38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held by the Tribunal that the burden was on the authorities to establish that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 goods fell within a particular item of the Tariff.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H.P.L. Chemicals v. CCE, Chandigarh, 2006, (197) ELT 324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the Department intends to classify the goods under a particular heading or sub-heading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from that claimed by assessee, the Department has to adduce proper evidence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discharge burden of proof.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Hindustan Ferodo Ltd. v. CCE 1997 (89) E.L.T. 16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burden of proving that a particular goods fall in a particular entry will be on the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Department.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2.7.3 Treatment of goods for the purpose of classification and exemption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meaning of “for the purpose of classification” </w:t>
      </w:r>
      <w:r w:rsidRPr="00640B11">
        <w:rPr>
          <w:rFonts w:ascii="Times New Roman" w:hAnsi="Times New Roman" w:cs="Times New Roman"/>
          <w:sz w:val="24"/>
          <w:szCs w:val="24"/>
        </w:rPr>
        <w:t xml:space="preserve">as well as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“for exemption” </w:t>
      </w:r>
      <w:r w:rsidRPr="00640B11">
        <w:rPr>
          <w:rFonts w:ascii="Times New Roman" w:hAnsi="Times New Roman" w:cs="Times New Roman"/>
          <w:sz w:val="24"/>
          <w:szCs w:val="24"/>
        </w:rPr>
        <w:t>should be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in view of the provisions of section 20 of the General Clauses Act.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Eskayef Ltd. v. CCE 1990 (49) ELT 649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Supreme Court held that the exemption from payment of a excise duty which has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granted under a Notification is confined to goods falling under a particular Tariff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Heading.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Naffar Chandra Jute Mills Ltd. v. Asst. CCE 1993 (66) E.L.T. 574 (Cal.)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Calcutta High Court has held that the Rules for Interpretation of the Central Excise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are applicable for interpreting exemption notifications as well.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Maestro Motors Ltd. 2004 (174) E.L.T. 289 (SC)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a tariff heading is specifically mentioned in exemption notification, the Rules for</w:t>
      </w:r>
    </w:p>
    <w:p w:rsidR="00472CE4" w:rsidRPr="00640B11" w:rsidRDefault="00472CE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Interpretation will apply to such exemption notification.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Pravinchandra D. Bros. v .CC 1996 (88) E.L.T. 151 (Tribunal)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Note and Section Note relevant for the classification purposes only and not to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applied for interpreting the exemption notification so long as the description in the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notification is different.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2.7.4 Other principles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 Rule of interpretation to be preferred over common parlance test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Supreme Court held that Rules of interpretation will be preferred to the common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parlance test.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 v. Wood Polymers Ltd. 1998 (97) E.L.T. 193 (SC)]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 Composition important in classification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Generally in classification matters, composition is important. The End User test would be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applicable only if the relevant entry says so.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 v. Mannampalakkal Rubber Latex Works, 2007 (217) ELT 161 (SC)]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 Classification of waste of any article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Waste of any particular article will be classified as waste of that article only if the article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retains its original character after the process yielding the waste is being carried on it.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[CCEx., Cochin v Apollo Tyres Ltd. 2005 (184) ELT 115 (SC)]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 Applicability of Composition and end-user test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matters of classification, “composition test” was an important test and “end-user test”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applied only if the entry said so.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[CCEx. v. Mannampalakkal Rubber Latex Works 2007 (217) ELT 161 (SC)]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 Reliability on Wikipedia for the purposes of classification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472CE4" w:rsidRPr="00640B11" w:rsidRDefault="00472CE4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[Ponds India Ltd. v. Comr. of Trade Tax, Lucknow 2008 (227) ELT 497 (S.C.)]</w:t>
      </w:r>
    </w:p>
    <w:p w:rsidR="00472CE4" w:rsidRPr="00640B11" w:rsidRDefault="00472CE4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 Non-alignment of entries in the Harmonised System of Nomenclature (HSN) and the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 Tariff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When the entries in the Harmonised System of Nomenclature (HSN) and the Excise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are not aligned, reliance cannot be placed upon HSN for the purpose of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classification of goods under the said Tariff.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[Camlin Ltd. v. CCEx., Mumbai 2008 (230) E.L.T. 193 (SC)]</w:t>
      </w:r>
    </w:p>
    <w:p w:rsidR="00472CE4" w:rsidRPr="00640B11" w:rsidRDefault="00472CE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2.8 Power of Central Government to amend First and Second</w:t>
      </w:r>
    </w:p>
    <w:p w:rsidR="00472CE4" w:rsidRPr="00640B11" w:rsidRDefault="00472CE4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Schedules to the Tariff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Where the Central Government is satisfied that it is necessary so to do in the public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interest, it may, by notification in the Official Gazette, amend the First Schedule and the</w:t>
      </w:r>
    </w:p>
    <w:p w:rsidR="00483278" w:rsidRPr="00640B11" w:rsidRDefault="00C6087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 Schedule.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Such notifications shall be laid before each House of Parliament, while it is in session, for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total period of thirty days as soon as it is issued. These thirty days may be comprised in one</w:t>
      </w:r>
    </w:p>
    <w:p w:rsidR="00C60873" w:rsidRPr="00640B11" w:rsidRDefault="00C6087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session or in two or more successive sessions.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2.9 Clarifications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 Classification of coconut oil packed in small containers -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Circular No. 890/10/2009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CX dated 03.06.2009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Issue: </w:t>
      </w:r>
      <w:r w:rsidRPr="00640B11">
        <w:rPr>
          <w:rFonts w:ascii="Times New Roman" w:hAnsi="Times New Roman" w:cs="Times New Roman"/>
          <w:sz w:val="24"/>
          <w:szCs w:val="24"/>
        </w:rPr>
        <w:t>Under which of the following two chapters, the coconut oil sold in small packs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(upto 200 ml), should be classified: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Chapter 15 covering various types of vegetable oil including coconut oil.</w:t>
      </w:r>
    </w:p>
    <w:p w:rsidR="00C60873" w:rsidRPr="00640B11" w:rsidRDefault="00C6087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• Chapter 33 covering cosmetics including hair oil?</w:t>
      </w:r>
    </w:p>
    <w:p w:rsidR="00C60873" w:rsidRPr="00640B11" w:rsidRDefault="00C60873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Clarification</w:t>
      </w:r>
    </w:p>
    <w:p w:rsidR="00C60873" w:rsidRPr="00640B11" w:rsidRDefault="00C6087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934248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34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72208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Valuation of Excisable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 Basis of computing duty payable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Significance of valuation: </w:t>
      </w:r>
      <w:r w:rsidRPr="00640B11">
        <w:rPr>
          <w:rFonts w:ascii="Times New Roman" w:hAnsi="Times New Roman" w:cs="Times New Roman"/>
          <w:sz w:val="24"/>
          <w:szCs w:val="24"/>
        </w:rPr>
        <w:t>Valuation is important to understand as duty under central excise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payable based on different criterion. As a first step, an assessee has to establish whether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manufactured by him are excisable. After the excisability is decided, the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have to be correctly classified. The next step is to value the goods so as to compute the duty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 on the excisable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Basis of computing duty payable: </w:t>
      </w:r>
      <w:r w:rsidRPr="00640B11">
        <w:rPr>
          <w:rFonts w:ascii="Times New Roman" w:hAnsi="Times New Roman" w:cs="Times New Roman"/>
          <w:sz w:val="24"/>
          <w:szCs w:val="24"/>
        </w:rPr>
        <w:t>The duty is payable on the basis of any of the following: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Specific duty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Duty based on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Duty based on the Tariff Value (Section 3(2) of the Central Excise Act, 1944)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Duty based on the value arrived at on the basis of valuation under Section 4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(iii) Duty based on Maximum Retail Price [MRP] (Section 4A of the Central Excise Act,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1944)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Compounded Levy scheme (Rule 15 of the Central Excise Rules, 2002).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Duty based on capacity of production (Section 3A of the Central Excise Act, 1944)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3.1.1 Specific duty: </w:t>
      </w:r>
      <w:r w:rsidRPr="00640B11">
        <w:rPr>
          <w:rFonts w:ascii="Times New Roman" w:hAnsi="Times New Roman" w:cs="Times New Roman"/>
          <w:sz w:val="24"/>
          <w:szCs w:val="24"/>
        </w:rPr>
        <w:t>In the case of some goods, duty is payable on the basis of certain unit,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length, weight, volume, etc. For instance, duty payable on cigarettes is on the basis of length.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this method of levying duty demands frequent revisions in order to increase revenue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since while the prices may be increasing, the duty would remain the same quantum when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based on length. Since specific duties do not keep pace with inflation, more and more tariff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entries are designed based on advalorem duty structure.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3.1.2 Duty based on value (Ad valorem duty): </w:t>
      </w:r>
      <w:r w:rsidRPr="00640B11">
        <w:rPr>
          <w:rFonts w:ascii="Times New Roman" w:hAnsi="Times New Roman" w:cs="Times New Roman"/>
          <w:sz w:val="24"/>
          <w:szCs w:val="24"/>
        </w:rPr>
        <w:t>In the case of duties charged on the basis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value, such value may be charged on either of the following basis: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Duty as a percentage of Tariff value fixed by the Central Government u/s 3(2)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Central Excise Act, 1944: </w:t>
      </w:r>
      <w:r w:rsidRPr="00640B11">
        <w:rPr>
          <w:rFonts w:ascii="Times New Roman" w:hAnsi="Times New Roman" w:cs="Times New Roman"/>
          <w:sz w:val="24"/>
          <w:szCs w:val="24"/>
        </w:rPr>
        <w:t>The Central Government is empowered to notify the values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goods which will be chargeable to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ad valorem </w:t>
      </w:r>
      <w:r w:rsidRPr="00640B11">
        <w:rPr>
          <w:rFonts w:ascii="Times New Roman" w:hAnsi="Times New Roman" w:cs="Times New Roman"/>
          <w:sz w:val="24"/>
          <w:szCs w:val="24"/>
        </w:rPr>
        <w:t>duty as per Central Excise Tariff Act, 1975.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a case, the task is easy since the value is already fixed. For example, Central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has fixed tariff value for jewellery (other than sliver jewellery) under heading 7113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branded readymade garments under Chapter 61 and 62. The Central Government has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got the power to alter the tariff value once fixed.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(b) Duty as a percentage of Assessable Value determined in accordance with section 4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the Central Excise Act, 1944 (Ad valorem duty): </w:t>
      </w:r>
      <w:r w:rsidRPr="00640B11">
        <w:rPr>
          <w:rFonts w:ascii="Times New Roman" w:hAnsi="Times New Roman" w:cs="Times New Roman"/>
          <w:sz w:val="24"/>
          <w:szCs w:val="24"/>
        </w:rPr>
        <w:t>Section 4 deals with the valuation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which are chargeable to duty on the basis of ad valorem. Prior to 1st July 2000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valuation under this section was based on the principle of ‘normal price’ which was based 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prices at which manufacturer sold the goods. Since 1st July 2000, the new concept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transaction value has been brought in to the central excise law.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(c) Duty may also be fixed on the basis of maximum retail price after giving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permissible deductions: </w:t>
      </w:r>
      <w:r w:rsidRPr="00640B11">
        <w:rPr>
          <w:rFonts w:ascii="Times New Roman" w:hAnsi="Times New Roman" w:cs="Times New Roman"/>
          <w:sz w:val="24"/>
          <w:szCs w:val="24"/>
        </w:rPr>
        <w:t>This has been done under section 4A on many mass consumption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where the retail price and wholesale price of goods are at wide variance and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wants to raise revenues knowing that the manufacturer has shifted much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overheads away from the manufacturing location.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Valuation under section 4 and also section 4A (MRP valuation) are discussed in detail in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coming paragraphs. The scheme of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ad valorem </w:t>
      </w:r>
      <w:r w:rsidRPr="00640B11">
        <w:rPr>
          <w:rFonts w:ascii="Times New Roman" w:hAnsi="Times New Roman" w:cs="Times New Roman"/>
          <w:sz w:val="24"/>
          <w:szCs w:val="24"/>
        </w:rPr>
        <w:t>valuation in general is summarised below: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3.1.3 Compounded levy scheme [Rule 15 of the Central Excise Rules, 2002]: </w:t>
      </w:r>
      <w:r w:rsidRPr="00640B11">
        <w:rPr>
          <w:rFonts w:ascii="Times New Roman" w:hAnsi="Times New Roman" w:cs="Times New Roman"/>
          <w:sz w:val="24"/>
          <w:szCs w:val="24"/>
        </w:rPr>
        <w:t>Central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is empowered to specify, by notification, the goods in respect of which an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shall have the option to pay the duty of excise on the basis of specified factors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to production of such goods (size of equipment employed, number and the types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machines used for manufacture etc.) at the specified rates. The prescribed duty has to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by the manufacturer for the specified period. The advantage of this scheme is that it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frees the manufacturer from observing day to day central excise formalities and maintenance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detailed accounts after making the lump sum periodic payment. Thus, small manufacturers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generally benefit from this scheme [Sub-rule (1)].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3.1.4 Duty based on capacity of production in respect of notified goods [Section 3A]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The Central Government in order to safeguard the interest of the revenue may notify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on which excise duty shall be levied and collected in accordance with the provisions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section. The Government may notify the goods having regard to the nature of the process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manufacture or production of excisable goods of any specified description, the extent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evasion of duty in regard to such goods or such other factors as may be relevant. Pan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masala, Gutkha, Tobacco etc. are notified under this section.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Where the goods are so notified, the Central Government may, by rules,—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provide the manner for determination of the annual capacity of production of the factory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an officer not below the rank of Assistant Commissioner of Central Excise.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annual capacity shall be deemed to be the annual production of such goods by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(i) specify the factor relevant to the production of such goods and the quantity that 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deemed to be produced by the use of a unit of such factor;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provide for the determination of the annual capacity of production of the factory in which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goods are produced on the basis of such factor by an officer not below the rank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Assistant Commissioner of Central Excise and such annual capacity of production shall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deemed to be the annual production of such goods by such factory: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(3) The duty of excise on notified goods shall be levied, at such rate, on the unit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or, as the case may be, on such factor relevant to the production, as the Central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may, by notification in the Official Gazette, specify, and collected in such manner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may be prescribed: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(4) The provisions of this section do not apply to goods produced or manufactured, by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100% export oriented undertaking and brought to any other place in India.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3.2 Valuation under Section 4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3(1) of the Act is the charging section, and the goods are chargeable with rate of duty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specified in the Central Excise Tariff Act, 1975. The rates specified in the Tariff for most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goods are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ad valorem </w:t>
      </w:r>
      <w:r w:rsidRPr="00640B11">
        <w:rPr>
          <w:rFonts w:ascii="Times New Roman" w:hAnsi="Times New Roman" w:cs="Times New Roman"/>
          <w:sz w:val="24"/>
          <w:szCs w:val="24"/>
        </w:rPr>
        <w:t>and hence the valuation of the goods becomes very important. With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intention of making the valuation mechanism simple, from 1st July 2000 valuation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mechanism based on “normal price” was replaced by a user friendly and commercially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acceptable mechanism based on “transaction value”. Valuation provisions are contained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4. Section 4 reads as under: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Where under this Act, the duty of excise is chargeable on any excisable goods with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reference to their value, then, on each removal of the goods, such value shall –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in a case where the goods are sold by the assessee, for delivery at the time and place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removal, the assessee and the buyer of the goods are not related and the price is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sole consideration for the sale, be the transaction value;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in any other case, including the case where the goods are not sold, be the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in such manner as may be prescribed.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(2) The provisions of this section shall not apply in respect of any excisable goods for which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tariff value has been fixed under sub-section (2) of section 3.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(3) For the purpose of this section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(a)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“assessee” </w:t>
      </w:r>
      <w:r w:rsidRPr="00640B11">
        <w:rPr>
          <w:rFonts w:ascii="Times New Roman" w:hAnsi="Times New Roman" w:cs="Times New Roman"/>
          <w:sz w:val="24"/>
          <w:szCs w:val="24"/>
        </w:rPr>
        <w:t>means the person who is liable to pay the duty of excise under this Act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includes his agent;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(b) persons shall be deemed to be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“related” </w:t>
      </w:r>
      <w:r w:rsidRPr="00640B11">
        <w:rPr>
          <w:rFonts w:ascii="Times New Roman" w:hAnsi="Times New Roman" w:cs="Times New Roman"/>
          <w:sz w:val="24"/>
          <w:szCs w:val="24"/>
        </w:rPr>
        <w:t>if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they are inter-connected undertakings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Valuation of Excisable Goods 3.5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they are relatives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amongst them the buyer is a relative and a distributor of the assessee or a sub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 of such distributor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(iv) they are so associated that they have interest, directly or indirectly, in the business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each other.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Explanation: In this clause –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“inter-connected undertakings” </w:t>
      </w:r>
      <w:r w:rsidRPr="00640B11">
        <w:rPr>
          <w:rFonts w:ascii="Times New Roman" w:hAnsi="Times New Roman" w:cs="Times New Roman"/>
          <w:sz w:val="24"/>
          <w:szCs w:val="24"/>
        </w:rPr>
        <w:t>means two or more undertakings which are interconnected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each other in any of the following manners, namely :-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if one owns or controls the other;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where the undertakings are owned by firms, if such firms have one or more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common partners;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where the undertakings are owned by bodies corporate,-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if one body corporate manages the other body corporate;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if one body corporate is a subsidiary of the other body corporate;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if the bodies corporate are under the same management;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if one body corporate exercises control over the other body corporate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other manner;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where one undertaking is owned by a body corporate and the other is owned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a firm, if one or more partners of the firm, —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hold, directly or indirectly, not less than fifty per cent. of the shares,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whether preference or equity, of the body corporate;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exercise control, directly or indirectly, whether as director or otherwise,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over the body corporate;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if one is owned by a body corporate and the other is owned by a firm having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bodies corporate as its partners, if such bodies corporate are under the same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management;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if the undertakings are owned or controlled by the same person or by the same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group;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if one is connected with the other either directly or through any number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undertakings which are inter-connected undertakings within the meaning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one or more of the foregoing sub-clauses.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Explanation 1. — For the purposes of this clause, two bodies corporate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deemed to be under the same management, 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if one such body corporate exercises control over the other or both are under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control of the same group or any of the constituents of the same group;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if the managing director or manager of one such body corporate is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managing director or manager of the other;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(iii) if one such body corporate holds not less than one-fourth of the equity shares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other or controls the composition of not less than one-fourth of the total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membership of the Board of directors of the other;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if one or more directors of one such body corporate constitute, or at any time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a period of six months immediately preceding the day when the question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arises as to whether such bodies corporate are under the same management,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constituted (whether independently or together with relatives of such directors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employees of the first mentioned body corporate) one-fourth of the directors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other;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if the same individual or individuals belonging to a group, while holding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(whether by themselves or together with their relatives) not less than onefourth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equity shares in one such body corporate also hold (whether by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themselves or together with their relatives) not less than one-fourth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equity shares in the other;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if the same body corporate or bodies corporate belonging to a group, holding,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whether independently or along with its or their subsidiary or subsidiaries, not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less than one-fourth of the equity shares in one body corporate, also hold not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less than one-fourth of the equity shares in the other;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if not less than one-fourth of the total voting power in relation to each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two bodies corporate is exercised or controlled by the same individual (whether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independently or together with his relatives) or the same body corporate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(whether independently or together with its subsidiaries);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(viii) if not less than one-fourth of the total voting power in relation to each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two bodies corporate is exercised or controlled by the same individuals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belonging to a group or by the same bodies corporate belonging to a group,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jointly by such individual or individuals and one or more of such bodies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corporate;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(ix) if the directors of one such body corporate are accustomed to act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accordance with the directions or instructions of one or more of the directors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other, or if the directors of both the bodies corporate are accustomed to act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accordance with the directions or instructions of an individual, whether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belonging to a group or not.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(ii) “relative” </w:t>
      </w:r>
      <w:r w:rsidRPr="00640B11">
        <w:rPr>
          <w:rFonts w:ascii="Times New Roman" w:hAnsi="Times New Roman" w:cs="Times New Roman"/>
          <w:sz w:val="24"/>
          <w:szCs w:val="24"/>
        </w:rPr>
        <w:t>shall have the meaning assigned to it in clause (41) of section 2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Companies Act, 19561;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(c)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“place of removal” </w:t>
      </w:r>
      <w:r w:rsidRPr="00640B11">
        <w:rPr>
          <w:rFonts w:ascii="Times New Roman" w:hAnsi="Times New Roman" w:cs="Times New Roman"/>
          <w:sz w:val="24"/>
          <w:szCs w:val="24"/>
        </w:rPr>
        <w:t>means –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 factory or any other place or premises of production or manufacture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 Clause (77) of section 2 of Companies Act, 2013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(ii) a warehouse or any other place or premises wherein the excisable goods have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permitted to be deposited without payment of duty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 depot, premises of a consignment agent or any other place or premises from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excisable goods are to be sold after their clearance from the factory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where such goods are removed.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(cc)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“time of removal”</w:t>
      </w:r>
      <w:r w:rsidRPr="00640B11">
        <w:rPr>
          <w:rFonts w:ascii="Times New Roman" w:hAnsi="Times New Roman" w:cs="Times New Roman"/>
          <w:sz w:val="24"/>
          <w:szCs w:val="24"/>
        </w:rPr>
        <w:t>, in respect of the excisable goods removed from the place of removal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referred to in sub-clause (iii) of clause (c), shall be deemed to be the time at which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cleared from the factory.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(d)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“transaction value” </w:t>
      </w:r>
      <w:r w:rsidRPr="00640B11">
        <w:rPr>
          <w:rFonts w:ascii="Times New Roman" w:hAnsi="Times New Roman" w:cs="Times New Roman"/>
          <w:sz w:val="24"/>
          <w:szCs w:val="24"/>
        </w:rPr>
        <w:t>means the price actually paid or payable for the goods, when sold,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includes in addition to the amount charged as price, any amount that the buyer is liable to pay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to, or on behalf of, the assessee, by reason of, or in connection with the sale, whether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 at the time of the sale or at any other time, including, but not limited to, any amount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charged for, or to make provision for, advertising or publicity, marketing and selling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organization expenses, storage, outward handling, servicing, warranty, commission or any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matter; but does not include the amount of duty of excise, sales tax and other taxes, if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any, actually paid or actually payable on such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scheme of valuation under section 4 can be put in the form of a chart given below: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3.3 Related Persons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4(3)(b) st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640B11">
        <w:rPr>
          <w:rFonts w:ascii="Times New Roman" w:hAnsi="Times New Roman" w:cs="Times New Roman"/>
          <w:sz w:val="24"/>
          <w:szCs w:val="24"/>
        </w:rPr>
        <w:t>a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640B11">
        <w:rPr>
          <w:rFonts w:ascii="Times New Roman" w:hAnsi="Times New Roman" w:cs="Times New Roman"/>
          <w:sz w:val="24"/>
          <w:szCs w:val="24"/>
        </w:rPr>
        <w:t>te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se</w:t>
      </w:r>
      <w:r w:rsidRPr="00640B11">
        <w:rPr>
          <w:rFonts w:ascii="Times New Roman" w:hAnsi="Times New Roman" w:cs="Times New Roman"/>
          <w:sz w:val="24"/>
          <w:szCs w:val="24"/>
        </w:rPr>
        <w:t>s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s s</w:t>
      </w:r>
      <w:r w:rsidRPr="00640B11">
        <w:rPr>
          <w:rFonts w:ascii="Times New Roman" w:hAnsi="Times New Roman" w:cs="Times New Roman"/>
          <w:sz w:val="24"/>
          <w:szCs w:val="24"/>
        </w:rPr>
        <w:t>t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640B11">
        <w:rPr>
          <w:rFonts w:ascii="Times New Roman" w:hAnsi="Times New Roman" w:cs="Times New Roman"/>
          <w:sz w:val="24"/>
          <w:szCs w:val="24"/>
        </w:rPr>
        <w:t>h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640B11">
        <w:rPr>
          <w:rFonts w:ascii="Times New Roman" w:hAnsi="Times New Roman" w:cs="Times New Roman"/>
          <w:sz w:val="24"/>
          <w:szCs w:val="24"/>
        </w:rPr>
        <w:t>a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640B11">
        <w:rPr>
          <w:rFonts w:ascii="Times New Roman" w:hAnsi="Times New Roman" w:cs="Times New Roman"/>
          <w:sz w:val="24"/>
          <w:szCs w:val="24"/>
        </w:rPr>
        <w:t>t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 </w:t>
      </w:r>
      <w:r w:rsidRPr="00640B11">
        <w:rPr>
          <w:rFonts w:ascii="Times New Roman" w:hAnsi="Times New Roman" w:cs="Times New Roman"/>
          <w:sz w:val="24"/>
          <w:szCs w:val="24"/>
        </w:rPr>
        <w:t>p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V</w:t>
      </w:r>
      <w:r w:rsidRPr="00640B11">
        <w:rPr>
          <w:rFonts w:ascii="Times New Roman" w:hAnsi="Times New Roman" w:cs="Times New Roman"/>
          <w:sz w:val="24"/>
          <w:szCs w:val="24"/>
        </w:rPr>
        <w:t>e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640B11">
        <w:rPr>
          <w:rFonts w:ascii="Times New Roman" w:hAnsi="Times New Roman" w:cs="Times New Roman"/>
          <w:sz w:val="24"/>
          <w:szCs w:val="24"/>
        </w:rPr>
        <w:t>r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640B11">
        <w:rPr>
          <w:rFonts w:ascii="Times New Roman" w:hAnsi="Times New Roman" w:cs="Times New Roman"/>
          <w:sz w:val="24"/>
          <w:szCs w:val="24"/>
        </w:rPr>
        <w:t>s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u</w:t>
      </w:r>
      <w:r w:rsidRPr="00640B11">
        <w:rPr>
          <w:rFonts w:ascii="Times New Roman" w:hAnsi="Times New Roman" w:cs="Times New Roman"/>
          <w:sz w:val="24"/>
          <w:szCs w:val="24"/>
        </w:rPr>
        <w:t>o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Pr="00640B11">
        <w:rPr>
          <w:rFonts w:ascii="Times New Roman" w:hAnsi="Times New Roman" w:cs="Times New Roman"/>
          <w:sz w:val="24"/>
          <w:szCs w:val="24"/>
        </w:rPr>
        <w:t xml:space="preserve">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=</w:t>
      </w:r>
      <w:r w:rsidRPr="00640B11">
        <w:rPr>
          <w:rFonts w:ascii="Times New Roman" w:hAnsi="Times New Roman" w:cs="Times New Roman"/>
          <w:sz w:val="24"/>
          <w:szCs w:val="24"/>
        </w:rPr>
        <w:t>s shall be deemed to be related if 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3.3 Related Persons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Section 4(3) (b) states that persons shall be deemed to be related if: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they are inter-connected undertakings;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they are relatives;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amongst them the buyer is a relative and distributor of the assessee or a sub-distributor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such distributor;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they are so associated that they have interest directly or indirectly in the business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each other.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3.3.1 Relative: </w:t>
      </w:r>
      <w:r w:rsidRPr="00640B11">
        <w:rPr>
          <w:rFonts w:ascii="Times New Roman" w:hAnsi="Times New Roman" w:cs="Times New Roman"/>
          <w:sz w:val="24"/>
          <w:szCs w:val="24"/>
        </w:rPr>
        <w:t>Coming now to the definition of “relative”, one has to read sections 2(41), 6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schedule I-A of the Companies Act, 1956 together2. Section 2(41) of Companies Act,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1956 defines “relative” to mean persons related as per section 6 and no other. Section 6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Act, states that the following are relatives:-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members of a HUF;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husband and wife;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persons related to one another in the manner indicated in Schedule I-A. The Schedule 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detailed one and enumerates 22 different relationships. Thus, all of the above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categories will be covered within the definition of relatives and transactions between an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and such relatives will be covered within the ambit of section 4(4)(c) of the Act.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3.3.2 Distributor: </w:t>
      </w:r>
      <w:r w:rsidRPr="00640B11">
        <w:rPr>
          <w:rFonts w:ascii="Times New Roman" w:hAnsi="Times New Roman" w:cs="Times New Roman"/>
          <w:sz w:val="24"/>
          <w:szCs w:val="24"/>
        </w:rPr>
        <w:t>Section 4(3)(b) governing related person incorporates the word ‘distributor’.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phrase ‘relative and a distributor of the assessee’ as occurring in the section apparently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implies that even a distributor should be a related person. In its landmark decision in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Bombay Tyres International’s case</w:t>
      </w:r>
      <w:r w:rsidRPr="00640B11">
        <w:rPr>
          <w:rFonts w:ascii="Times New Roman" w:hAnsi="Times New Roman" w:cs="Times New Roman"/>
          <w:sz w:val="24"/>
          <w:szCs w:val="24"/>
        </w:rPr>
        <w:t>, the Supreme Court has given a narrow and interesting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interpretation of this expression. The Court held that the words “a relative and distributor of an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assessee”, do not refer to any distributor but they are limited only to a distributor who is also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relative of the assessee, within the meaning of the Companies Act, 19563.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3.3.3 Mutuality of business interest: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iCs/>
          <w:sz w:val="24"/>
          <w:szCs w:val="24"/>
        </w:rPr>
        <w:t>U.O.I Vs. Atic Industries Ltd. 1984 (17) E.L.T. 323,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Supreme Court has held that in order to attract the first part of the definition, the assessee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 Section 2(77) of Companies Act, 2013 read with Companies (Specification of Definitions Details) Rules, 2014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 Companies Act, 2013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person alleged to be a related person must have interest, direct or indirect, in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business of each other. Each of them must have direct or indirect interest in the business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other. The quality and degree of interest which each has in the business of the other may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different, the interest of the one in the business of the other may be direct, while interest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latter in the business of the former may be indirect. That would not make any difference so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long as each has got some interest, direct or indirect, in the business of the other 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3.3.4 Summary of various decisions on this issue is given in the following table: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Decision Citation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3.4 Place of removal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4(3)(c) defines ‘the place of removal’ to mean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 factory or any other place or premises of production or manufacture of the excisable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 warehouse or any other place or premises wherein the excisable goods have been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permitted to be deposited without payment of duty from where such goods are removed.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 depot, premises of a consignment agent or any other place or premises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where the excisable goods are to be sold after their clearance from the factory.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3.5 Price is the sole consideration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price should be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‘sole consideration for sale’. </w:t>
      </w:r>
      <w:r w:rsidRPr="00640B11">
        <w:rPr>
          <w:rFonts w:ascii="Times New Roman" w:hAnsi="Times New Roman" w:cs="Times New Roman"/>
          <w:sz w:val="24"/>
          <w:szCs w:val="24"/>
        </w:rPr>
        <w:t>Any other consideration in cash or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kind which forms part of the transaction has to be converted in monetary terms and added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back to the price. Each such transaction has to be at arm’s length and on principal to principal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basis. If the transaction is not on principal to principal basis, the charges paid are to be added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transaction value of the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3.6 Ingredients of transaction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would be important to see that the definition of transaction value is an all inclusive definition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seems to extend its scope beyond the normal boundaries of central excise levy.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While it is true that such a definition is necessary when we have a full fledged VAT system, it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rather premature to include so many items within the parameters of excise, more so when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assesses are paying sales tax and service tax.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3.7 Situations where transaction value does not apply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given in the chart for the valuation scheme under section 4 there are four conditions which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have to be fulfilled.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There should be sale of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goods sold should be for delivery at the time and place of removal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assessee and the buyer of the goods are not to be related persons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price should be the sole consideration for the sale.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those cases where any of the above said requirements are missing, the assessable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determined on the basis of the Central Excise Valuation (Determination of Price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Excisable Goods) Rules, 2000 notified under section 4(1)(b)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45/2000-CE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(NT), dated 30.6.2000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3.16 Central Excise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3.8 Central Excise Valuation (Determination of Price of Excisable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Goods) Rules, 2000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These rules were notified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45/2000-C.E. (N.T.) dated 30-6-2000. </w:t>
      </w:r>
      <w:r w:rsidRPr="00640B11">
        <w:rPr>
          <w:rFonts w:ascii="Times New Roman" w:hAnsi="Times New Roman" w:cs="Times New Roman"/>
          <w:sz w:val="24"/>
          <w:szCs w:val="24"/>
        </w:rPr>
        <w:t>They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came into effect from 01.07.2000. The text of the rules is given for the reference.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Rule - 1</w:t>
      </w:r>
      <w:r w:rsidRPr="00640B11">
        <w:rPr>
          <w:rFonts w:ascii="Times New Roman" w:hAnsi="Times New Roman" w:cs="Times New Roman"/>
          <w:sz w:val="24"/>
          <w:szCs w:val="24"/>
        </w:rPr>
        <w:t>. (1) These rules may be called the Central Excise Valuation (Determination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Price of Excisable Goods) Rules, 2000.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They shall come into force on and from the 1st day of July, 2000.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- 2. </w:t>
      </w:r>
      <w:r w:rsidRPr="00640B11">
        <w:rPr>
          <w:rFonts w:ascii="Times New Roman" w:hAnsi="Times New Roman" w:cs="Times New Roman"/>
          <w:sz w:val="24"/>
          <w:szCs w:val="24"/>
        </w:rPr>
        <w:t>In these rules, unless the context otherwise requires,-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"Act" means the Central Excise Act, 1944;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"normal transaction" means the transaction value at which the greatest aggregate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quantity of goods are sold;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"value" means the value referred to in Section 4 of the Act;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words and expressions used in these rules and not defined but defined in the Act shall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have the meanings respectively assigned to them in the Act.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- 3. </w:t>
      </w:r>
      <w:r w:rsidRPr="00640B11">
        <w:rPr>
          <w:rFonts w:ascii="Times New Roman" w:hAnsi="Times New Roman" w:cs="Times New Roman"/>
          <w:sz w:val="24"/>
          <w:szCs w:val="24"/>
        </w:rPr>
        <w:t>The value of any excisable goods shall, for the purposes of clause (b) of sub-section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of section 4 of the Act, be determined in accordance with these rules.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- 4. </w:t>
      </w:r>
      <w:r w:rsidRPr="00640B11">
        <w:rPr>
          <w:rFonts w:ascii="Times New Roman" w:hAnsi="Times New Roman" w:cs="Times New Roman"/>
          <w:sz w:val="24"/>
          <w:szCs w:val="24"/>
        </w:rPr>
        <w:t>The value of the excisable goods shall be based on the value of such goods sold by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assessee for delivery at any other time nearest to the time of the removal of goods under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assessment, subject, if necessary, to such adjustment on account of the difference in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dates of delivery of such goods and of the excisable goods under assessment, as may appear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reasonable to the proper officer.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- 5. </w:t>
      </w:r>
      <w:r w:rsidRPr="00640B11">
        <w:rPr>
          <w:rFonts w:ascii="Times New Roman" w:hAnsi="Times New Roman" w:cs="Times New Roman"/>
          <w:sz w:val="24"/>
          <w:szCs w:val="24"/>
        </w:rPr>
        <w:t>Where any excisable goods are sold in the circumstances specified in clause (a)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sub-section (1) of section 4 of the Act except the circumstance in which the excisable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sold for delivery at a place other than the place of removal, then the value of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shall be deemed to be the transaction value, excluding the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transportation from the place of removal up to the place of delivery of such excisable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Explanation 1 –“cost of transportation” includes-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actual cost of transportation;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 case where freight is averaged the cost of transportation calculated in accordance with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generally accepted principles of costing.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Explanation 2- For removal of doubts, it is clarified that the cost of transportation from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to the place of removal, where the factory is not the place of removal, shall not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excluded for the purpose of determining the value of excisable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- 6. </w:t>
      </w:r>
      <w:r w:rsidRPr="00640B11">
        <w:rPr>
          <w:rFonts w:ascii="Times New Roman" w:hAnsi="Times New Roman" w:cs="Times New Roman"/>
          <w:sz w:val="24"/>
          <w:szCs w:val="24"/>
        </w:rPr>
        <w:t>Where the excisable goods are sold in the circumstances specified in clause (a)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 section (1) of section 4 of the Act except the circumstance where the price is not the sole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consideration for sale, the value of such goods shall be deemed to be the aggregate of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transaction value and the amount of money value of any additional consideration flowing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directly or indirectly from the buyer to the assessee.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- 7. </w:t>
      </w:r>
      <w:r w:rsidRPr="00640B11">
        <w:rPr>
          <w:rFonts w:ascii="Times New Roman" w:hAnsi="Times New Roman" w:cs="Times New Roman"/>
          <w:sz w:val="24"/>
          <w:szCs w:val="24"/>
        </w:rPr>
        <w:t>Where the excisable goods are not sold by the assessee at the time and place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 but are transferred to a depot, premises of a consignment agent or any other place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(hereinafter referred to as "such other place") from where the excisable goods are 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sold after their clearance from the place of removal and where the assessee and the buyer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said goods are not related and the price is the sole consideration for the sale, the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the normal transaction value of such goods sold from such other place at or about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time and, where such goods are not sold at or about the same time, at the time nearest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time of removal of goods under assessment.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- 8.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 whole or part of the excisable goods are not sold by the assessee but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are used for consumption by him or on his behalf in the production or manufacture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other articles, the value of such goods that are consumed shall be 110% of the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production or manufacture of such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- 9.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 whole or part of the excisable goods are sold by the assessee to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through a person who is related in the manner specified in any of the sub-clauses (ii),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(iii) or (iv) of clause (b) of sub-section (3) of section 4 of the Act, the value of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goods shall be the normal transaction value </w:t>
      </w:r>
      <w:r w:rsidRPr="00640B11">
        <w:rPr>
          <w:rFonts w:ascii="Times New Roman" w:hAnsi="Times New Roman" w:cs="Times New Roman"/>
          <w:sz w:val="24"/>
          <w:szCs w:val="24"/>
        </w:rPr>
        <w:t>at which these are sold by the related person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the time of removal, to buyers (not being related person); or where such goods are not sold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such buyers, to buyers (being related person), who sells such goods in retail;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that in a case where the related person does not sell the goods but uses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consumes such goods in the production or manufacture of articles, the value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in the manner specified in rule 8.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- 10.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 whole or part of the excisable goods are sold by the assessee to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through an inter-connected undertaking, the value of such goods shall be determined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following manner, namely:-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If the undertakings are so connected that they are also related in terms of sub-clause (ii)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(iii) or (iv) of clause (b) of sub-section (3) of section 4 of the Act or the buyer is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holding company or subsidiary company of the assessee, then the value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determined in the manner prescribed in rule 9.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Explanation- </w:t>
      </w:r>
      <w:r w:rsidRPr="00640B11">
        <w:rPr>
          <w:rFonts w:ascii="Times New Roman" w:hAnsi="Times New Roman" w:cs="Times New Roman"/>
          <w:sz w:val="24"/>
          <w:szCs w:val="24"/>
        </w:rPr>
        <w:t>In this clause "holding company" and "subsidiary company" shall have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meanings as in the Companies Act, 19564;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in any other case, the value shall be determined as if they are not related persons for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 of sub-section (1) of section 4.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- 10A. </w:t>
      </w:r>
      <w:r w:rsidRPr="00640B11">
        <w:rPr>
          <w:rFonts w:ascii="Times New Roman" w:hAnsi="Times New Roman" w:cs="Times New Roman"/>
          <w:sz w:val="24"/>
          <w:szCs w:val="24"/>
        </w:rPr>
        <w:t>Where the excisable goods are produced or manufactured by a job-worker, 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behalf of a person (hereinafter referred to as principal manufacturer), then,-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 a case where the goods are sold by the principal manufacturer for delivery at the time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removal of goods from the factory of job-worker, where the principal manufacturer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buyer of the goods are not related and the price is the sole consideration for the sale,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value of the excisable goods shall be the transaction value of the said goods sold by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principal manufacturer;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 a case where the goods are not sold by the principal manufacturer at the time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 of goods from the factory of the job-worker, but are transferred to some other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 from where the said goods are to be sold after their clearance from the factory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job-worker and where the principal manufacturer and buyer of the goods are not related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price is the sole consideration for the sale, the value of the excisable goods shall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the normal transaction value of such goods sold from such other place at or about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time and, where such goods are not sold at or about the same time, at the time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nearest to the time of removal of said goods from the factory of job-worker;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 Companies Act, 2013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(iii) in a case not covered under clause (i) or (ii), the provisions of foregoing rules, wherever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applicable, shall mutatis mutandis apply for determination of the value of the excisable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- 11. </w:t>
      </w:r>
      <w:r w:rsidRPr="00640B11">
        <w:rPr>
          <w:rFonts w:ascii="Times New Roman" w:hAnsi="Times New Roman" w:cs="Times New Roman"/>
          <w:sz w:val="24"/>
          <w:szCs w:val="24"/>
        </w:rPr>
        <w:t>If the value of any excisable goods cannot be determined under the foregoing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the value shall be determined using reasonable means consistent with the principles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general provisions of these rules and sub-section (1) of section 4 of the Act.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3.9 Analysis of the Valuation Rules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salient features of the Valuation Rules are as under:-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According to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3 </w:t>
      </w:r>
      <w:r w:rsidRPr="00640B11">
        <w:rPr>
          <w:rFonts w:ascii="Times New Roman" w:hAnsi="Times New Roman" w:cs="Times New Roman"/>
          <w:sz w:val="24"/>
          <w:szCs w:val="24"/>
        </w:rPr>
        <w:t>the valuation rules is invokable only when the condition in section 4(1)(b)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satisfied that is to say when the valuation is not possible as per section 4(1)(a). When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clearly valued according to section 4(1)(a) itself then there is no question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applying the valuation rules.-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4 </w:t>
      </w:r>
      <w:r w:rsidRPr="00640B11">
        <w:rPr>
          <w:rFonts w:ascii="Times New Roman" w:hAnsi="Times New Roman" w:cs="Times New Roman"/>
          <w:sz w:val="24"/>
          <w:szCs w:val="24"/>
        </w:rPr>
        <w:t>requires adjustment for the differences in the time of removal and the time of delivery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when the delivery time is different from the time of removal. This rule will apply in situations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asseseee does not sell goods at the time of removal of goods. Thus, situations like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 of free samples or free replacement under warranty claims will be covered under this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rule. Valuation of such free samples or replacement will be based on price of identical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sold by the assessee near about the time of removal of such free samples or replacements.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Valuation of samples: </w:t>
      </w:r>
      <w:r w:rsidRPr="00640B11">
        <w:rPr>
          <w:rFonts w:ascii="Times New Roman" w:hAnsi="Times New Roman" w:cs="Times New Roman"/>
          <w:sz w:val="24"/>
          <w:szCs w:val="24"/>
        </w:rPr>
        <w:t>Value of samples distributed free as part of marketing strategy or 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gifts or donations shall be determined under Rule 4 of Central Excise Valuation (Determination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Price of Excisable Goods) Rules, 2000 </w:t>
      </w:r>
      <w:r w:rsidRPr="00640B11">
        <w:rPr>
          <w:rFonts w:ascii="Times New Roman" w:hAnsi="Times New Roman" w:cs="Times New Roman"/>
          <w:iCs/>
          <w:sz w:val="24"/>
          <w:szCs w:val="24"/>
        </w:rPr>
        <w:t>[Circular No. 813/10/2005-CX dated 25.04.2005].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5 </w:t>
      </w:r>
      <w:r w:rsidRPr="00640B11">
        <w:rPr>
          <w:rFonts w:ascii="Times New Roman" w:hAnsi="Times New Roman" w:cs="Times New Roman"/>
          <w:sz w:val="24"/>
          <w:szCs w:val="24"/>
        </w:rPr>
        <w:t>provides for the valuation when all the conditions as per section 4(1)(a) which are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mentioned earlier are fulfilled except for the condition that the place of delivery is different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place of removal. In such circumstances the rule allows the adjustment for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transportation from the place of removal to the place of delivery. The actual transportation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may be excluded on an averaged or equalized basis. For this purpose, the average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transportation cost shall be computed in accordance with the generally accepted principles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costing. Where necessary, the assessee may be asked to furnish certification from a Cost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Accountant, inter alia, showing the computations separately in respect of the exempted, nonexcisable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specific rated products and the basis for apportionment for arriving at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average cost of transportation.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Cost of transportation when vehicle is owned by the manufacturer: </w:t>
      </w:r>
      <w:r w:rsidRPr="00640B11">
        <w:rPr>
          <w:rFonts w:ascii="Times New Roman" w:hAnsi="Times New Roman" w:cs="Times New Roman"/>
          <w:sz w:val="24"/>
          <w:szCs w:val="24"/>
        </w:rPr>
        <w:t>In cases where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vehicle is owned by the manufacturer, the cost of transportation can be calculated through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costing method following the accepted principles of costing. A cost certificate from a certified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Accountant/Chartered Accountant/Company Secretary, may be accepted. The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transportation should, however, be separately shown in the invoice </w:t>
      </w:r>
      <w:r w:rsidRPr="00640B11">
        <w:rPr>
          <w:rFonts w:ascii="Times New Roman" w:hAnsi="Times New Roman" w:cs="Times New Roman"/>
          <w:iCs/>
          <w:sz w:val="24"/>
          <w:szCs w:val="24"/>
        </w:rPr>
        <w:t>[Circular No.643/34/2002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CX dated 1st July 2002]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Cost of return fare not to be added for determining value: </w:t>
      </w:r>
      <w:r w:rsidRPr="00640B11">
        <w:rPr>
          <w:rFonts w:ascii="Times New Roman" w:hAnsi="Times New Roman" w:cs="Times New Roman"/>
          <w:sz w:val="24"/>
          <w:szCs w:val="24"/>
        </w:rPr>
        <w:t>It has been clarified vide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 923/13/2010 – CX dated 19.05.2010 </w:t>
      </w:r>
      <w:r w:rsidRPr="00640B11">
        <w:rPr>
          <w:rFonts w:ascii="Times New Roman" w:hAnsi="Times New Roman" w:cs="Times New Roman"/>
          <w:sz w:val="24"/>
          <w:szCs w:val="24"/>
        </w:rPr>
        <w:t>that cost of return fare of vehicles is not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be added for determining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6 </w:t>
      </w:r>
      <w:r w:rsidRPr="00640B11">
        <w:rPr>
          <w:rFonts w:ascii="Times New Roman" w:hAnsi="Times New Roman" w:cs="Times New Roman"/>
          <w:sz w:val="24"/>
          <w:szCs w:val="24"/>
        </w:rPr>
        <w:t>takes up another condition and continues to say that other conditions as said above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being fulfilled except for the condition of consideration to be received for such goods. If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price received is not the sole consideration, then the rule requires to add the value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additional consideration whether directly or indirectly received (not necessarily from the buyer,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may be received even from the third party but which should have relation with the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being transferred) to the transaction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 price is not the sole consideration for sale of such excisable goods and they are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sold by the assessee at a price less than manufacturing cost and profit, and no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additional consideration is flowing directly or indirectly from the buyer to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assessee, the value of such goods shall be deemed to be the transaction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Explanation 1 to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6 </w:t>
      </w:r>
      <w:r w:rsidRPr="00640B11">
        <w:rPr>
          <w:rFonts w:ascii="Times New Roman" w:hAnsi="Times New Roman" w:cs="Times New Roman"/>
          <w:sz w:val="24"/>
          <w:szCs w:val="24"/>
        </w:rPr>
        <w:t>it is said that when any goods or services are given by the buyer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free of cost or at concessional price, the value of such goods or service or the concession so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received may be added or apportioned (in case such goods or service is used for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more than one product) and should be included in the value of the finished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goods. The examples given in the said explanation as to the goods and services are 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value of materials, components, parts and similar items relatable to such goods;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value of tools, dies, moulds, drawings, blue prints, technical maps and charts and similar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items used in the production of such goods;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value of material consumed, including packaging materials, in the production of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goods;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value or engineering, development, art work, design work and plans and sketches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undertaken elsewhere than in the factory of production and necessary for the production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such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7 </w:t>
      </w:r>
      <w:r w:rsidRPr="00640B11">
        <w:rPr>
          <w:rFonts w:ascii="Times New Roman" w:hAnsi="Times New Roman" w:cs="Times New Roman"/>
          <w:sz w:val="24"/>
          <w:szCs w:val="24"/>
        </w:rPr>
        <w:t>says that in cases where the goods are not sold at the factory gate or at the warehouse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but they are transferred by the assessee to his depots or consignment agents or any other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 for sale, the assessable value in such case for the goods cleared from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factory/warehouse shall be the normal transaction value of such goods at the depot, etc. at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about the same time at which the goods as being valued are removed from the factory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Greatest aggregate quantity: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No.643/34/2002 CX dated 1st July 2002 </w:t>
      </w:r>
      <w:r w:rsidRPr="00640B11">
        <w:rPr>
          <w:rFonts w:ascii="Times New Roman" w:hAnsi="Times New Roman" w:cs="Times New Roman"/>
          <w:sz w:val="24"/>
          <w:szCs w:val="24"/>
        </w:rPr>
        <w:t>has clarified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inter alia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that with reference to the term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"greatest aggregate quantity" </w:t>
      </w:r>
      <w:r w:rsidRPr="00640B11">
        <w:rPr>
          <w:rFonts w:ascii="Times New Roman" w:hAnsi="Times New Roman" w:cs="Times New Roman"/>
          <w:sz w:val="24"/>
          <w:szCs w:val="24"/>
        </w:rPr>
        <w:t>the time period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should be taken as the whole day and the transaction value of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"greatest aggregate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3.22 Central Excise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quantity" </w:t>
      </w:r>
      <w:r w:rsidRPr="00640B11">
        <w:rPr>
          <w:rFonts w:ascii="Times New Roman" w:hAnsi="Times New Roman" w:cs="Times New Roman"/>
          <w:sz w:val="24"/>
          <w:szCs w:val="24"/>
        </w:rPr>
        <w:t>would refer to the price at which the largest quantity of identical goods are sold on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 day, irrespective of the number of buyers.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case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"normal transaction value" </w:t>
      </w:r>
      <w:r w:rsidRPr="00640B11">
        <w:rPr>
          <w:rFonts w:ascii="Times New Roman" w:hAnsi="Times New Roman" w:cs="Times New Roman"/>
          <w:sz w:val="24"/>
          <w:szCs w:val="24"/>
        </w:rPr>
        <w:t>from the depot or other place is not ascertainable 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day identical goods are being removed from the factory/warehouse, the nearest day when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clearances of the goods were affected from the depot or other place should be taken into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8 </w:t>
      </w:r>
      <w:r w:rsidRPr="00640B11">
        <w:rPr>
          <w:rFonts w:ascii="Times New Roman" w:hAnsi="Times New Roman" w:cs="Times New Roman"/>
          <w:sz w:val="24"/>
          <w:szCs w:val="24"/>
        </w:rPr>
        <w:t>provides to value goods which are captively consumed on cost construction method.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assessable value of captively consumed goods is taken at 110% of the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goods even if identical or comparable goods are manufactured and sold by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assessee. A margin of 10% by way of profit etc. is prescribed in the rule itself for ease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assessment of goods used for captive consumption.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This rule is applicable irrespective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whether the whole or a part of the clearances of manufactured goods are captively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consumed.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Supreme Court in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CCE v. Cadbury India Ltd. 2006 (200) ELT 353 (SC) </w:t>
      </w:r>
      <w:r w:rsidRPr="00640B11">
        <w:rPr>
          <w:rFonts w:ascii="Times New Roman" w:hAnsi="Times New Roman" w:cs="Times New Roman"/>
          <w:sz w:val="24"/>
          <w:szCs w:val="24"/>
        </w:rPr>
        <w:t>has held that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intermediate products (milk crumbs, refined milk chocolate and four other intermediate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products) captively consumed in own factory is neither sold nor marketable and therefore,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advertising, insurance and other expenses of factory which produces final product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(chocolates) are not includible for valuation of intermediate products i.e., for ascertaining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Cost of production to be computed as per CAS-4: </w:t>
      </w:r>
      <w:r w:rsidRPr="00640B11">
        <w:rPr>
          <w:rFonts w:ascii="Times New Roman" w:hAnsi="Times New Roman" w:cs="Times New Roman"/>
          <w:sz w:val="24"/>
          <w:szCs w:val="24"/>
        </w:rPr>
        <w:t xml:space="preserve">CBE&amp;C,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>Circular No. 692/8/2003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dated 13-2-2003</w:t>
      </w:r>
      <w:r w:rsidRPr="00640B11">
        <w:rPr>
          <w:rFonts w:ascii="Times New Roman" w:hAnsi="Times New Roman" w:cs="Times New Roman"/>
          <w:sz w:val="24"/>
          <w:szCs w:val="24"/>
        </w:rPr>
        <w:t>, has clarified that for the purpose of valuation of excisable goods in case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captive consumption as per Rule 8 of Central Excise Valuation Rules, 2000, calculation of cost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production should be as per CAS-4 issued by Institute of Cost Accountants of India. Cost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Accounting Standard – 4 is given below in a summarized form.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of production will include various cost components as defined in Cost Accounting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Standard-1 (‘Classification of Cost’ – CAS-1). The various cost components are: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Cost of Production: </w:t>
      </w:r>
      <w:r w:rsidRPr="00640B11">
        <w:rPr>
          <w:rFonts w:ascii="Times New Roman" w:hAnsi="Times New Roman" w:cs="Times New Roman"/>
          <w:sz w:val="24"/>
          <w:szCs w:val="24"/>
        </w:rPr>
        <w:t>Cost of production shall consist of Material Consumed, Direct Wages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Salaries, Direct Expenses, Works Overheads, Quality Control cost, Research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Development Cost, Packing cost, and Administrative Overheads relating to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arrive at cost of production of goods dispatched for captive consumption, adjustment for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of work-in-Process, finished goods, recoveries for sales of scrap, wastage etc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made.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Material Consumed </w:t>
      </w:r>
      <w:r w:rsidRPr="00640B11">
        <w:rPr>
          <w:rFonts w:ascii="Times New Roman" w:hAnsi="Times New Roman" w:cs="Times New Roman"/>
          <w:sz w:val="24"/>
          <w:szCs w:val="24"/>
        </w:rPr>
        <w:t>shall include materials directly identified for production of goods such 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indigenous materials, imported materials, bought out items, self manufactured items, process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materials and other items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of material consumed shall consist of cost of material, duties and taxes, freight inwards,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insurance, and other expenditure directly attributable to procurement. Trade discount, rebates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other similar items will be deducted for determining the cost of materials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Pr="00640B11">
        <w:rPr>
          <w:rFonts w:ascii="Times New Roman" w:hAnsi="Times New Roman" w:cs="Times New Roman"/>
          <w:sz w:val="24"/>
          <w:szCs w:val="24"/>
        </w:rPr>
        <w:t>Cenvat credit,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for countervailing customs duty, Sales Tax set off, VAT, duty draw back and other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similar duties subsequently recovered/ recoverable by the enterprise shall also be deducted.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Direct wages and salaries </w:t>
      </w:r>
      <w:r w:rsidRPr="00640B11">
        <w:rPr>
          <w:rFonts w:ascii="Times New Roman" w:hAnsi="Times New Roman" w:cs="Times New Roman"/>
          <w:sz w:val="24"/>
          <w:szCs w:val="24"/>
        </w:rPr>
        <w:t>shall include house rent allowance, overtime and incentive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payments made to employees directly engaged in the manufacturing activities.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 wages and salaries include fringe benefits such as contribution to provident fund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ESIS, bonus/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ex-gratia </w:t>
      </w:r>
      <w:r w:rsidRPr="00640B11">
        <w:rPr>
          <w:rFonts w:ascii="Times New Roman" w:hAnsi="Times New Roman" w:cs="Times New Roman"/>
          <w:sz w:val="24"/>
          <w:szCs w:val="24"/>
        </w:rPr>
        <w:t>payment to employees, provision for retirement benefits such 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gratuity and superannuation, medical benefits, subsidised food, leave with pay and holiday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payment, leave encashment and other allowances such as children’s education allowance,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conveyance allowance which are payable to employees in the normal course of business etc.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Direct expenses </w:t>
      </w:r>
      <w:r w:rsidRPr="00640B11">
        <w:rPr>
          <w:rFonts w:ascii="Times New Roman" w:hAnsi="Times New Roman" w:cs="Times New Roman"/>
          <w:sz w:val="24"/>
          <w:szCs w:val="24"/>
        </w:rPr>
        <w:t>are the expenses other than direct material cost and direct employees costs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can be identified with the product.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 expenses include cost of utilities such as fuel, power, water, steam etc, royalty based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production, technical assistance/know –how fees, amortized cost of moulds, patterns,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patents etc, job charges, hire charges for tools and equipment, and charges for a particular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 designing etc.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Works overheads </w:t>
      </w:r>
      <w:r w:rsidRPr="00640B11">
        <w:rPr>
          <w:rFonts w:ascii="Times New Roman" w:hAnsi="Times New Roman" w:cs="Times New Roman"/>
          <w:sz w:val="24"/>
          <w:szCs w:val="24"/>
        </w:rPr>
        <w:t>are the indirect costs incurred in the production process. Works overheads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 consumable stores and spares, depreciation of and machinery, factory building etc,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lease rent of production assets, repair and maintenance of plant and machinery, factory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building etc, indirect employees cost connected with production activities, drawing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designing department cost., insurance of plant and machinery, factory building, stock of raw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material &amp; WIP etc., amortized cost of jigs, fixtures, tooling etc and service department cost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as tool room, engineering &amp; maintenance, pollution control etc.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Quality control cost </w:t>
      </w:r>
      <w:r w:rsidRPr="00640B11">
        <w:rPr>
          <w:rFonts w:ascii="Times New Roman" w:hAnsi="Times New Roman" w:cs="Times New Roman"/>
          <w:sz w:val="24"/>
          <w:szCs w:val="24"/>
        </w:rPr>
        <w:t>is the expenses incurred relating to quality control activities for adhering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quality standard. These expenses shall include salaries &amp; wages relating to employees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engaged in quality control activity and other related expenses.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Research and development cost </w:t>
      </w:r>
      <w:r w:rsidRPr="00640B11">
        <w:rPr>
          <w:rFonts w:ascii="Times New Roman" w:hAnsi="Times New Roman" w:cs="Times New Roman"/>
          <w:sz w:val="24"/>
          <w:szCs w:val="24"/>
        </w:rPr>
        <w:t>incurred for development and improvement of the process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the existing product shall be included in the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Administrative overheads </w:t>
      </w:r>
      <w:r w:rsidRPr="00640B11">
        <w:rPr>
          <w:rFonts w:ascii="Times New Roman" w:hAnsi="Times New Roman" w:cs="Times New Roman"/>
          <w:sz w:val="24"/>
          <w:szCs w:val="24"/>
        </w:rPr>
        <w:t>in relation to production activities shall be included in the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production. Administrative overheads in relation to activities other than manufacturing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activities e.g. marketing, projects management, corporate office expenses etc.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excluded from the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Packing cost </w:t>
      </w:r>
      <w:r w:rsidRPr="00640B11">
        <w:rPr>
          <w:rFonts w:ascii="Times New Roman" w:hAnsi="Times New Roman" w:cs="Times New Roman"/>
          <w:sz w:val="24"/>
          <w:szCs w:val="24"/>
        </w:rPr>
        <w:t>includes both cost of primary and secondary packing required for transfer/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dispatch of the goods used for captive consumption. If product is transferred/dispatched duly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packed for captive consumption, cost of such packing shall be included.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Overheads </w:t>
      </w:r>
      <w:r w:rsidRPr="00640B11">
        <w:rPr>
          <w:rFonts w:ascii="Times New Roman" w:hAnsi="Times New Roman" w:cs="Times New Roman"/>
          <w:sz w:val="24"/>
          <w:szCs w:val="24"/>
        </w:rPr>
        <w:t>shall be analysed into variable overheads and fixed overheads. The variable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overheads shall be absorbed in production cost based on actual capacity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utilisation. The fixed production overheads and other similar item of fixed costs such as quality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control cost, research and development costs, administrative overheads relating 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manufacturing shall be absorbed in the production cost on the basis of the normal capacity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actual capacity utilization of the plant, whichever is higher.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Normal Capacity </w:t>
      </w:r>
      <w:r w:rsidRPr="00640B11">
        <w:rPr>
          <w:rFonts w:ascii="Times New Roman" w:hAnsi="Times New Roman" w:cs="Times New Roman"/>
          <w:sz w:val="24"/>
          <w:szCs w:val="24"/>
        </w:rPr>
        <w:t>is the production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achieved or achievable on an average over a period or season under normal circumstances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taking into account the loss of capacity resulting from planned maintenance (CAS-2).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of work-in-progress shall be valued at cost on the basis of stages of completion as per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cost accounting principles. Similarly, stock of finished goods shall be valued at cost.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Opening and closing stock of work-in-progress shall be adjusted for calculation of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produced and similarly opening and closing stock of finished goods shall be adjusted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calculation of goods despatched. In case the cost of a shorter period is to be determined,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figures of opening and closing stock are not readily available, the adjustment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figures of opening and closing stock may be ignored.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case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joint products </w:t>
      </w:r>
      <w:r w:rsidRPr="00640B11">
        <w:rPr>
          <w:rFonts w:ascii="Times New Roman" w:hAnsi="Times New Roman" w:cs="Times New Roman"/>
          <w:sz w:val="24"/>
          <w:szCs w:val="24"/>
        </w:rPr>
        <w:t>are produced, joint costs are allocated between the products on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rational and consistent basis. In case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by-products </w:t>
      </w:r>
      <w:r w:rsidRPr="00640B11">
        <w:rPr>
          <w:rFonts w:ascii="Times New Roman" w:hAnsi="Times New Roman" w:cs="Times New Roman"/>
          <w:sz w:val="24"/>
          <w:szCs w:val="24"/>
        </w:rPr>
        <w:t>are produced, the net realisable value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by-products is credited to the cost of production of the main product.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allocation of joint cost to joint products, the sales values of products at the split off point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i.e. when the products become separately identifiable may become the basis. Some other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basis may also be adopted. For example, in case of petroleum products, each product 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assigned certain value based on its certain properties, may be calorific value and these values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become the basis of apportionment of joint cost among petroleum products.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production process may generate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scrap or waste</w:t>
      </w:r>
      <w:r w:rsidRPr="00640B11">
        <w:rPr>
          <w:rFonts w:ascii="Times New Roman" w:hAnsi="Times New Roman" w:cs="Times New Roman"/>
          <w:sz w:val="24"/>
          <w:szCs w:val="24"/>
        </w:rPr>
        <w:t>. Realized or realizable value of scrap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waste shall be credited to the cost of production. In case, scrap or waste does not have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ready market and it is used for reprocessing, the scrap or waste value is taken at a rate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 cost depending upon the stage at which such scrap or waste is recycled. The expenses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incurred for making the scrap suitable for reprocessing shall be deducted from value of scrap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waste.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Miscellaneous income </w:t>
      </w:r>
      <w:r w:rsidRPr="00640B11">
        <w:rPr>
          <w:rFonts w:ascii="Times New Roman" w:hAnsi="Times New Roman" w:cs="Times New Roman"/>
          <w:sz w:val="24"/>
          <w:szCs w:val="24"/>
        </w:rPr>
        <w:t>relating to production shall be adjusted in the calculation of cost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production, for example, income from sale of empty containers used for despatch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captively consumed goods produced under reference.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Inputs received free of cost: </w:t>
      </w:r>
      <w:r w:rsidRPr="00640B11">
        <w:rPr>
          <w:rFonts w:ascii="Times New Roman" w:hAnsi="Times New Roman" w:cs="Times New Roman"/>
          <w:sz w:val="24"/>
          <w:szCs w:val="24"/>
        </w:rPr>
        <w:t>In case any input material, whether of direct or indirect nature,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including packing material is supplied free of cost by the user of the captive product,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landed cost of such material shall be included in the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amortization cost of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moulds, tools, dies &amp; patterns etc </w:t>
      </w:r>
      <w:r w:rsidRPr="00640B11">
        <w:rPr>
          <w:rFonts w:ascii="Times New Roman" w:hAnsi="Times New Roman" w:cs="Times New Roman"/>
          <w:sz w:val="24"/>
          <w:szCs w:val="24"/>
        </w:rPr>
        <w:t>received free of cost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included in the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Interest and financial charges </w:t>
      </w:r>
      <w:r w:rsidRPr="00640B11">
        <w:rPr>
          <w:rFonts w:ascii="Times New Roman" w:hAnsi="Times New Roman" w:cs="Times New Roman"/>
          <w:sz w:val="24"/>
          <w:szCs w:val="24"/>
        </w:rPr>
        <w:t>being a financial charge shall not be considered to be a part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Abnormal and non-recurring cost </w:t>
      </w:r>
      <w:r w:rsidRPr="00640B11">
        <w:rPr>
          <w:rFonts w:ascii="Times New Roman" w:hAnsi="Times New Roman" w:cs="Times New Roman"/>
          <w:sz w:val="24"/>
          <w:szCs w:val="24"/>
        </w:rPr>
        <w:t>arising due to unusual or unexpected occurrence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events, such as heavy break down of plants, accident, market condition restricting sales below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 level, abnormal idle capacity, abnormal process loss, abnormal scrap and wastage,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payments like VRS, retrenchment compensation, lay-off wages etc. The abnormal cost shall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form the part of cost of production.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The cost sheet </w:t>
      </w:r>
      <w:r w:rsidRPr="00640B11">
        <w:rPr>
          <w:rFonts w:ascii="Times New Roman" w:hAnsi="Times New Roman" w:cs="Times New Roman"/>
          <w:sz w:val="24"/>
          <w:szCs w:val="24"/>
        </w:rPr>
        <w:t>should be prepared in the format as per Appendix – 1 or as near thereto as possible.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Statement of Cost of Production of _____________ manufactured / to be manufactured during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period _____________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9 </w:t>
      </w:r>
      <w:r w:rsidRPr="00640B11">
        <w:rPr>
          <w:rFonts w:ascii="Times New Roman" w:hAnsi="Times New Roman" w:cs="Times New Roman"/>
          <w:sz w:val="24"/>
          <w:szCs w:val="24"/>
        </w:rPr>
        <w:t xml:space="preserve">speaks of the situation where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whole or part of the </w:t>
      </w:r>
      <w:r w:rsidRPr="00640B11">
        <w:rPr>
          <w:rFonts w:ascii="Times New Roman" w:hAnsi="Times New Roman" w:cs="Times New Roman"/>
          <w:sz w:val="24"/>
          <w:szCs w:val="24"/>
        </w:rPr>
        <w:t>goods are sold to or through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related person (except inter-connected undertakings which is dealt in Rule 10). In such cases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transaction value is not applicable. Here, the value to be adopted will be the price at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such related person sells to unrelated person.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such related person sells it to another related person, then the price at which the second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related person sells to unrelated person. Further, it is said when such related person uses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such goods in the manufacture of other goods (captively consumed) then the valuation will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based on the principle of cost plus 10% as per Rule 8.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10 </w:t>
      </w:r>
      <w:r w:rsidRPr="00640B11">
        <w:rPr>
          <w:rFonts w:ascii="Times New Roman" w:hAnsi="Times New Roman" w:cs="Times New Roman"/>
          <w:sz w:val="24"/>
          <w:szCs w:val="24"/>
        </w:rPr>
        <w:t xml:space="preserve">is applied in situations where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whole or part of the </w:t>
      </w:r>
      <w:r w:rsidRPr="00640B11">
        <w:rPr>
          <w:rFonts w:ascii="Times New Roman" w:hAnsi="Times New Roman" w:cs="Times New Roman"/>
          <w:sz w:val="24"/>
          <w:szCs w:val="24"/>
        </w:rPr>
        <w:t>goods are sold to or through inter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connected undertakings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buyer is a holding or subsidiary of assessee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if it is related as per clause (ii),(iii) or (iv) of sections 4(3)(b).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such cases, valuation will be based on rule 9 i.e., the assessable value will be the normal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transaction value of buyer to unrelated persons.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all other cases, the sale will be treated as a sale to unrelated person and concepts relating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transaction value will apply if the other two conditions, namely, price is for delivery at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time and place of removal and the price is the sole consideration for sale are satisfied. If any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two aforesaid conditions are not satisfied then, quite obviously, value in such cases will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determined under the relevant rule.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Rules 8, 9 and 10 apply irrespective of whether the whole or a part of the clearances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manufactured goods are covered by the circumstances given in these rules. Each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clearance is required to be assessed according to section 4(1)(a) or the relevant rule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dealing with the circumstances of clearance of the goods, as the case may be.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10A </w:t>
      </w:r>
      <w:r w:rsidRPr="00640B11">
        <w:rPr>
          <w:rFonts w:ascii="Times New Roman" w:hAnsi="Times New Roman" w:cs="Times New Roman"/>
          <w:sz w:val="24"/>
          <w:szCs w:val="24"/>
        </w:rPr>
        <w:t>provides for valuation in case of job-work. The rule provides that where goods are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by a job-worker on behalf of a person (commonly known as principal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manufacturer), the value for payment of excise duty would be based on the sale value at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principal manufacturer sells the goods, as against the past practice where the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was taken as cost of raw material plus the job charges.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goods are sold by the principal manufacturer from the factory of the job worker’s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factory, the price charged by the principal to his customer would have to be taken as the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which duty would have to be paid at the applicable rate. If the buyer is related to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principal manufacturer, the valuation would have to be done as in case of clearances 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related parties.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11 </w:t>
      </w:r>
      <w:r w:rsidRPr="00640B11">
        <w:rPr>
          <w:rFonts w:ascii="Times New Roman" w:hAnsi="Times New Roman" w:cs="Times New Roman"/>
          <w:sz w:val="24"/>
          <w:szCs w:val="24"/>
        </w:rPr>
        <w:t>is a residuary rule, which says when the value of any excisable goods cannot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under any of the aforesaid rules, the value shall be determined using reasonable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means which are consistent with the principles and general provisions of these rules and subsection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of section 4 of the Act.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Supreme court in case of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United Glass Vs. Collector, 1995 (75) ELT 209 (SC) </w:t>
      </w:r>
      <w:r w:rsidRPr="00640B11">
        <w:rPr>
          <w:rFonts w:ascii="Times New Roman" w:hAnsi="Times New Roman" w:cs="Times New Roman"/>
          <w:sz w:val="24"/>
          <w:szCs w:val="24"/>
        </w:rPr>
        <w:t>has held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Rule 11 being in the nature of residuary rule is applicable only when the value cannot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under any rule.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3.9.1 </w:t>
      </w:r>
      <w:r w:rsidRPr="00640B11">
        <w:rPr>
          <w:rFonts w:ascii="Times New Roman" w:hAnsi="Times New Roman" w:cs="Times New Roman"/>
          <w:sz w:val="24"/>
          <w:szCs w:val="24"/>
        </w:rPr>
        <w:t>The rules can be summarized through the chart on page 3.29.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3.10 Valuation under different circumstances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3.10.1 Assessable value where the raw material is provided by the customer: </w:t>
      </w:r>
      <w:r w:rsidRPr="00640B11">
        <w:rPr>
          <w:rFonts w:ascii="Times New Roman" w:hAnsi="Times New Roman" w:cs="Times New Roman"/>
          <w:sz w:val="24"/>
          <w:szCs w:val="24"/>
        </w:rPr>
        <w:t>The value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raw material supplied by the customer would form a part of the assessable value.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 that the manufacturer does not pay for the raw material is immaterial. The matter stands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concluded by the judgement of the Supreme Court in the case of </w:t>
      </w:r>
      <w:r w:rsidRPr="00640B11">
        <w:rPr>
          <w:rFonts w:ascii="Times New Roman" w:hAnsi="Times New Roman" w:cs="Times New Roman"/>
          <w:iCs/>
          <w:sz w:val="24"/>
          <w:szCs w:val="24"/>
        </w:rPr>
        <w:t>Burn Standard Co. Ltd. Vs.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lastRenderedPageBreak/>
        <w:t>UOI – (1991) 36 ECC-1(SC)</w:t>
      </w:r>
      <w:r w:rsidRPr="00640B11">
        <w:rPr>
          <w:rFonts w:ascii="Times New Roman" w:hAnsi="Times New Roman" w:cs="Times New Roman"/>
          <w:sz w:val="24"/>
          <w:szCs w:val="24"/>
        </w:rPr>
        <w:t>. In this case the assessee manufactured wagons for Railways.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latter supplied wheel sets and certain other items free of cost. The price charged for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vehicle did not include the value of the items supplied free of cost. The Supreme Court held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free supply items like wheel sets etc. form part of the complete wagon and would lose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their identity. It hardly matters as to how and in what manner the components of wagons were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procured by the manufacturer. The assessee would be liable to pay duty on the normal price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wagon. The present Valuation Rules follow this.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3.10.2 Effect of price escalation subsequent to the removal of goods, on the assessable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value: </w:t>
      </w:r>
      <w:r w:rsidRPr="00640B11">
        <w:rPr>
          <w:rFonts w:ascii="Times New Roman" w:hAnsi="Times New Roman" w:cs="Times New Roman"/>
          <w:sz w:val="24"/>
          <w:szCs w:val="24"/>
        </w:rPr>
        <w:t>The excess amount realised under an escalation clause would form part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assessable value and thus attract central excise duty.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the goods are removed on payment of duty, based on declared price, subsequent reduction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price for whatever reason, including Government interference, would not create a claim for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of central excise duty paid on the quantum of price reduced.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3.10.4 Role of notional interest on the advances/deposits taken by the manufacturer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from the buyer in influencing the assessable value: </w:t>
      </w:r>
      <w:r w:rsidRPr="00640B11">
        <w:rPr>
          <w:rFonts w:ascii="Times New Roman" w:hAnsi="Times New Roman" w:cs="Times New Roman"/>
          <w:sz w:val="24"/>
          <w:szCs w:val="24"/>
        </w:rPr>
        <w:t>Interest on advance deposits 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includible in the assessable value only if there is a nexus between the advance deposit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sale price. The ratio decided in the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Metal Box case </w:t>
      </w:r>
      <w:r w:rsidRPr="00640B11">
        <w:rPr>
          <w:rFonts w:ascii="Times New Roman" w:hAnsi="Times New Roman" w:cs="Times New Roman"/>
          <w:sz w:val="24"/>
          <w:szCs w:val="24"/>
        </w:rPr>
        <w:t xml:space="preserve">–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1995 (75) ELT 449(SC) </w:t>
      </w:r>
      <w:r w:rsidRPr="00640B11">
        <w:rPr>
          <w:rFonts w:ascii="Times New Roman" w:hAnsi="Times New Roman" w:cs="Times New Roman"/>
          <w:sz w:val="24"/>
          <w:szCs w:val="24"/>
        </w:rPr>
        <w:t>requires,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adding notional interest, establishment of the facts that the interest free advance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reflected favoured or special treatment and that advances had the effect of pegging down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wholesale price. If the assessee charges the same price from those who give advances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those who do not, the question of including notional interest on advances does not arise </w:t>
      </w:r>
      <w:r w:rsidRPr="00640B11">
        <w:rPr>
          <w:rFonts w:ascii="Times New Roman" w:hAnsi="Times New Roman" w:cs="Times New Roman"/>
          <w:iCs/>
          <w:sz w:val="24"/>
          <w:szCs w:val="24"/>
        </w:rPr>
        <w:t>–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VST Industries Ltd vs CCE 1998 (97) ELT 395 (SC).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3.10.5 Value of trade mark and assessable value: </w:t>
      </w:r>
      <w:r w:rsidRPr="00640B11">
        <w:rPr>
          <w:rFonts w:ascii="Times New Roman" w:hAnsi="Times New Roman" w:cs="Times New Roman"/>
          <w:sz w:val="24"/>
          <w:szCs w:val="24"/>
        </w:rPr>
        <w:t>Where a manufacturer is the owner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brand name, the price including the value of the brand name, at which he sells the goods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course of wholesale trade, would constitute the normal price. But where the goods are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by somebody else and then sold to a dealer who owns the brand name,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of the brand name cannot be added for computing the assessable value for the brand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 owner cannot be treated as manufacturer and the price at which the brand name owner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sells the goods cannot be taken as assessable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3.10.6 Consultancy /technical services and assessable value: </w:t>
      </w:r>
      <w:r w:rsidRPr="00640B11">
        <w:rPr>
          <w:rFonts w:ascii="Times New Roman" w:hAnsi="Times New Roman" w:cs="Times New Roman"/>
          <w:sz w:val="24"/>
          <w:szCs w:val="24"/>
        </w:rPr>
        <w:t>The costs towards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drawing, designing and technical specifications are clearly elements of machinery costs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to be included in the assessable value. However, the cost towards project report, plant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layout, civil works and training are in the nature of services and are not includible in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assessable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3.10.7 Excess amounts charged to customer whether dutiable: </w:t>
      </w:r>
      <w:r w:rsidRPr="00640B11">
        <w:rPr>
          <w:rFonts w:ascii="Times New Roman" w:hAnsi="Times New Roman" w:cs="Times New Roman"/>
          <w:sz w:val="24"/>
          <w:szCs w:val="24"/>
        </w:rPr>
        <w:t>If the amounts recovered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customers is in excess of expenditure actually incurred on permissible deductions,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excess amount will form part of the assessable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charged and recovered from customers by separate bills will be considered as gross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receipts or cum duty price and duty payable is to be calculated after working out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assessable value from the gross receipts.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3.10.8 Handling cost and assessable value: </w:t>
      </w:r>
      <w:r w:rsidRPr="00640B11">
        <w:rPr>
          <w:rFonts w:ascii="Times New Roman" w:hAnsi="Times New Roman" w:cs="Times New Roman"/>
          <w:sz w:val="24"/>
          <w:szCs w:val="24"/>
        </w:rPr>
        <w:t>Handling cost incurred before the clearance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from the place of removal is includible in the assessable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3.10.9 Assessable value in case of repair activities: </w:t>
      </w:r>
      <w:r w:rsidRPr="00640B11">
        <w:rPr>
          <w:rFonts w:ascii="Times New Roman" w:hAnsi="Times New Roman" w:cs="Times New Roman"/>
          <w:sz w:val="24"/>
          <w:szCs w:val="24"/>
        </w:rPr>
        <w:t>If the assessee replaces certain parts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while repairing a manufactured product, he is liable to pay duty only on value of spare parts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manufactured and used in the said manufactured product.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3.10.10 Maintenance charges, whether part of assessable value: </w:t>
      </w:r>
      <w:r w:rsidRPr="00640B11">
        <w:rPr>
          <w:rFonts w:ascii="Times New Roman" w:hAnsi="Times New Roman" w:cs="Times New Roman"/>
          <w:sz w:val="24"/>
          <w:szCs w:val="24"/>
        </w:rPr>
        <w:t>Maintenance charges (being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optional and distinct from warranty obligations), and site service charges recovered for rendering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special services are not includible in the assessable value. But if the price is marked up to cover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servicing costs,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prima facie </w:t>
      </w:r>
      <w:r w:rsidRPr="00640B11">
        <w:rPr>
          <w:rFonts w:ascii="Times New Roman" w:hAnsi="Times New Roman" w:cs="Times New Roman"/>
          <w:sz w:val="24"/>
          <w:szCs w:val="24"/>
        </w:rPr>
        <w:t>such amount would form a part of the assessable value.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3.10.11 Cost of preventive maintenance service contract: </w:t>
      </w:r>
      <w:r w:rsidRPr="00640B11">
        <w:rPr>
          <w:rFonts w:ascii="Times New Roman" w:hAnsi="Times New Roman" w:cs="Times New Roman"/>
          <w:sz w:val="24"/>
          <w:szCs w:val="24"/>
        </w:rPr>
        <w:t>This cost for life time service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vehicle would not form part of assessable value for excise [</w:t>
      </w:r>
      <w:r w:rsidRPr="00640B11">
        <w:rPr>
          <w:rFonts w:ascii="Times New Roman" w:hAnsi="Times New Roman" w:cs="Times New Roman"/>
          <w:iCs/>
          <w:sz w:val="24"/>
          <w:szCs w:val="24"/>
        </w:rPr>
        <w:t>Commissioner v. Volvo India Ltd. 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2009 (240) E.L.T. A82 (S.C.)].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3.10.12 Repair and maintenance charges and machine hire charges: </w:t>
      </w:r>
      <w:r w:rsidRPr="00640B11">
        <w:rPr>
          <w:rFonts w:ascii="Times New Roman" w:hAnsi="Times New Roman" w:cs="Times New Roman"/>
          <w:sz w:val="24"/>
          <w:szCs w:val="24"/>
        </w:rPr>
        <w:t>These charges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not form part of assessable value [</w:t>
      </w:r>
      <w:r w:rsidRPr="00640B11">
        <w:rPr>
          <w:rFonts w:ascii="Times New Roman" w:hAnsi="Times New Roman" w:cs="Times New Roman"/>
          <w:iCs/>
          <w:sz w:val="24"/>
          <w:szCs w:val="24"/>
        </w:rPr>
        <w:t>Commissioner v. Dhillon Kool Drinks &amp; Beverages -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2009 (238) E.L.T. A26 (S.C.)]..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3.11 Maximum Retail Price (MRP) based valuation [Section 4A]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 relating to duty based on MRP is dealt in section 4A. Section 4A was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introduced with effect from 14.5.97 and today covers more than 83 Tariff headings.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thought it fit to introduce the said section to fight the evil of manufacturers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transferring cost to trading companies and reducing the excise duty payable by them.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section 4A are discussed below: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goods are required under Legal Metrology Act, 2009 or rules made there under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any other law to declare on the package the retail sale price thereof [sub-section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Government may notify such products for the purpose of this Section. However, it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must be noted that if products are to be so notified, law must require such products 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declare the retail sale price on the package [sub-section (1)].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valuation has to be done on the basis of retail sale price declared on the package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less abatement [sub-section (2)]. Abatements can be given by the Central Government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taking into account the amount of duties and taxes. Abatements are also given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notification as explained above. The basis of such abatements have not been made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public [sub-section (3)].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‘retail sale price’ has been defined to mean the maximum price at which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in packaged form may be sold to the ultimate consumer and includes all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taxes, local or otherwise, freight, transport charges, commission payable to dealers, and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charges towards advertisement, delivery, packing, forwarding and the like, as the case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be, and the price is the sole consideration for such sale.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the provisions of the Act, rules or other law referred to in (a) above requires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retail sale price to exclude any taxes, local or otherwise, the retail sale price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construed accordingly [explanation 1].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It is also stated that where there is more than one retail sale price the maximum of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retail sale price will be deemed to be the retail sale price for the purpose of this section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[explanation 2(a)].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The excisable goods shall be confiscated and the retail sale price will be ascertained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manner prescribed by the Central Government if the manufacturer does any of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acts: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removes excisable goods from the place of manufacture, without declaring the retail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sale price of such goods on the packages,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(ii) declares a retail sale price which is not the retail sale price as required to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declared under the provisions of the Act, rules or other law referred to in (a) above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tampers with, obliterates or alters the retail sale price declared on the package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goods after their removal from the place of manufacture [sub-section 4].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Where different retail sale prices are declared on different packages for the sale of any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in packaged form in different areas, each such retail price shall be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retail sale price for the purposes of valuation of the excisable goods intended to be sold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area to which the retail sale price relates [explanation 2(c)].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If the retail sale price declared on the package of any excisable goods at the time of its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 from the place of manufacture, is altered to increase the retail sale price, such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altered retail sale price shall be deemed to be the retail sale price [explanation 2(b)].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 example of some goods that are notified along with percentage of abatement under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section 4A is as follows: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Biscuits 30%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Toothbrush 30%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Photographic cameras 30%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Pressure cooker 25%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3.11.1 Duty based on MRP not a sales tax : </w:t>
      </w:r>
      <w:r w:rsidRPr="00640B11">
        <w:rPr>
          <w:rFonts w:ascii="Times New Roman" w:hAnsi="Times New Roman" w:cs="Times New Roman"/>
          <w:sz w:val="24"/>
          <w:szCs w:val="24"/>
        </w:rPr>
        <w:t>The basis of this type of valuation is based 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decision of the Supreme Court in the case of </w:t>
      </w:r>
      <w:r w:rsidRPr="00640B11">
        <w:rPr>
          <w:rFonts w:ascii="Times New Roman" w:hAnsi="Times New Roman" w:cs="Times New Roman"/>
          <w:iCs/>
          <w:sz w:val="24"/>
          <w:szCs w:val="24"/>
        </w:rPr>
        <w:t>UOI Vs. Bombay Tyres International 1986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(14) ELT 1896, </w:t>
      </w:r>
      <w:r w:rsidRPr="00640B11">
        <w:rPr>
          <w:rFonts w:ascii="Times New Roman" w:hAnsi="Times New Roman" w:cs="Times New Roman"/>
          <w:sz w:val="24"/>
          <w:szCs w:val="24"/>
        </w:rPr>
        <w:t>which lays down the principle that although the taxable event for the charge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of excise is manufacture of goods, nevertheless the basis for the levy need not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necessarily be restricted to the so called manufacturing costs/profits. In other words,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on goods would not be transformed into a sales tax merely because the value for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purpose of the levy would be based on the MRP.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3.11.2 Statutory requirement of declaring retail sale price on the package of notified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excisable goods is a pre-requisite for applying section 4A : </w:t>
      </w:r>
      <w:r w:rsidRPr="00640B11">
        <w:rPr>
          <w:rFonts w:ascii="Times New Roman" w:hAnsi="Times New Roman" w:cs="Times New Roman"/>
          <w:sz w:val="24"/>
          <w:szCs w:val="24"/>
        </w:rPr>
        <w:t>For the purpose of valuation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4A, care should be taken to see that unless the products are required under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Legal Metrology Act, 2009 or the rules made thereunder to declare on the package the retail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sale price of such goods, the question of applying section 4A does not arise.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3.11.3 Central Excise (Determination of Retail Sale Price of Excisable Goods) Rules,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2008: </w:t>
      </w:r>
      <w:r w:rsidRPr="00640B11">
        <w:rPr>
          <w:rFonts w:ascii="Times New Roman" w:hAnsi="Times New Roman" w:cs="Times New Roman"/>
          <w:sz w:val="24"/>
          <w:szCs w:val="24"/>
        </w:rPr>
        <w:t>Central Excise (Determination of Retail Sale Price of Excisable Goods) Rules, 2008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 the retail sale price of any excisable goods under sub-section (4) of section 4A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Act.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4 </w:t>
      </w:r>
      <w:r w:rsidRPr="00640B11">
        <w:rPr>
          <w:rFonts w:ascii="Times New Roman" w:hAnsi="Times New Roman" w:cs="Times New Roman"/>
          <w:sz w:val="24"/>
          <w:szCs w:val="24"/>
        </w:rPr>
        <w:t>provides that where a manufacturer removes the excisable goods: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without declaring the retail sale price on the package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by declaring the retail sale price, which is not the retail sale price as per law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by declaring the retail sale price but obliterates the same after their removal 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then, the retail sale price of such goods shall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retail sale price of identical goods manufactured by the manufacturer and removed within 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period of one month, before or after removal of such goods,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otherwise, it shall be ascertained by conducting the enquiries in the retail market at or about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time of the removal of such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5 </w:t>
      </w:r>
      <w:r w:rsidRPr="00640B11">
        <w:rPr>
          <w:rFonts w:ascii="Times New Roman" w:hAnsi="Times New Roman" w:cs="Times New Roman"/>
          <w:sz w:val="24"/>
          <w:szCs w:val="24"/>
        </w:rPr>
        <w:t>provides that where a manufacturer alters or tampers the retail sale price declared 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package of goods after their removal from the place of manufacture, resulting into increase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retail sale price, then such increased retail sale price shall be taken as the retail sale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price of all goods removed during a period of one month before and after the date of removal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such goods. However, where the manufacturer alters or tampers the declared retail sale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price resulting into more than one retail sale price available on such goods, then, the highest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such retail sale price shall be taken as the retail sale price of all such goods.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Rule 6 </w:t>
      </w:r>
      <w:r w:rsidRPr="00640B11">
        <w:rPr>
          <w:rFonts w:ascii="Times New Roman" w:hAnsi="Times New Roman" w:cs="Times New Roman"/>
          <w:sz w:val="24"/>
          <w:szCs w:val="24"/>
        </w:rPr>
        <w:t>further provides that if the retail sale price of any excisable goods cannot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ascertained under these rules, the retail sale price shall be ascertained in accordance with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principles and the provisions of section 4A of the Act and the rules aforesaid.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3.11.4 Valuation of free samples of the product assessed on the basis of MRP: </w:t>
      </w:r>
      <w:r w:rsidRPr="00640B11">
        <w:rPr>
          <w:rFonts w:ascii="Times New Roman" w:hAnsi="Times New Roman" w:cs="Times New Roman"/>
          <w:sz w:val="24"/>
          <w:szCs w:val="24"/>
        </w:rPr>
        <w:t>As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explained earlier,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 813/10/2005-CX dated 25.4.2005 </w:t>
      </w:r>
      <w:r w:rsidRPr="00640B11">
        <w:rPr>
          <w:rFonts w:ascii="Times New Roman" w:hAnsi="Times New Roman" w:cs="Times New Roman"/>
          <w:sz w:val="24"/>
          <w:szCs w:val="24"/>
        </w:rPr>
        <w:t>clarifies that in the case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free samples, the value should be determined under rule 4.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CBEC has further clarified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 915/05/2010-CX dated 19.02.2010 </w:t>
      </w:r>
      <w:r w:rsidRPr="00640B11">
        <w:rPr>
          <w:rFonts w:ascii="Times New Roman" w:hAnsi="Times New Roman" w:cs="Times New Roman"/>
          <w:sz w:val="24"/>
          <w:szCs w:val="24"/>
        </w:rPr>
        <w:t>that in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the free samples of the products covered under MRP based assessment,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valuation of these samples shall also be done under rule 4 of the valuation rules by taking into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consideration the deemed value under section 4A(1) notwithstanding the non availability of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 price under section 4(1)(a) of the Act. Accordingly, the value for excise duty would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under section 4A for the similar goods (subject to adjustment for size, pack etc.).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3.11.5 Important judgements under section 4A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Decision Citation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held that four litre pack of ice cream sold to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hotels which ultimate sold the ice cream (not the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package) to individual or group of individuals to be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valued under section 4 and not under section 4A. This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because hotel cannot be covered under individuals or</w:t>
      </w:r>
    </w:p>
    <w:p w:rsidR="009E3CF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group of individuals.</w:t>
      </w: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 Introduction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powers conferred on the Central Government under clause (xviaa) and clause (xvia)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37(2) of the Central Excise Act, 1944 provide for credit of Central Value Added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(CENVAT). Section 37(2) (xvia) empowers the Central Government to make rules to provide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credit of duty paid or deemed to have been paid on the goods used in or in relation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excisable goods. Section 37(2) (xviaa) empowers Central Government to make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to provide for credit of service tax leviable under Chapter V of the Finance Act, 1994,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or payable on taxable services used in, or in relation to, the manufacture of 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CENVAT Credit Rules, 2004: </w:t>
      </w:r>
      <w:r w:rsidRPr="00640B11">
        <w:rPr>
          <w:rFonts w:ascii="Times New Roman" w:hAnsi="Times New Roman" w:cs="Times New Roman"/>
          <w:sz w:val="24"/>
          <w:szCs w:val="24"/>
        </w:rPr>
        <w:t>On 10.09.2004, CENVAT Credit Rules, 2004 were notified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replace the erstwhile CENVAT Credit Rules, 2002 and Service Tax Credit Rules, 2002. These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have integrated the credit of goods and services. In other words, duties of excise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inputs/capital goods and service tax paid on input services can be adjusted against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manufacturer’s excise duty liability or a service provider’s service tax liability.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 Rule 2 - Definitions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CENVAT rules have to be interpreted progressively to ensure that the purpose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scheme is preserved. Therefore, the Rules are to be read liberally and not literally.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Capital Goods [Rule 2(a)] : </w:t>
      </w:r>
      <w:r w:rsidRPr="00640B11">
        <w:rPr>
          <w:rFonts w:ascii="Times New Roman" w:hAnsi="Times New Roman" w:cs="Times New Roman"/>
          <w:sz w:val="24"/>
          <w:szCs w:val="24"/>
        </w:rPr>
        <w:t>Capital goods means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following goods, namely 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(i) all goods falling under Chapter 82, Chapter 84, Chapter 85, Chapter 90,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 6805, grinding wheels and the like, and parts thereof falling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 6804 of the First Schedule to the Excise Tariff Act;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pollution control equipment;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components, spares and accessories of the goods specified at (i) and (ii);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moulds and dies, jigs and fixtures;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refractories and refractory materials;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tubes and pipes and fittings thereof;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Exempted Goods [Rule 2(d)]: </w:t>
      </w:r>
      <w:r w:rsidRPr="00640B11">
        <w:rPr>
          <w:rFonts w:ascii="Times New Roman" w:hAnsi="Times New Roman" w:cs="Times New Roman"/>
          <w:sz w:val="24"/>
          <w:szCs w:val="24"/>
        </w:rPr>
        <w:t>Exempted goods means excisable goods which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 from the whole of the duty of excise leviable thereon and includes goods which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chargeable to "Nil" rate of duty and goods in respect of which the benefit of an exemption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Exempted Service [Rule 2(e)]: </w:t>
      </w:r>
      <w:r w:rsidRPr="00640B11">
        <w:rPr>
          <w:rFonts w:ascii="Times New Roman" w:hAnsi="Times New Roman" w:cs="Times New Roman"/>
          <w:sz w:val="24"/>
          <w:szCs w:val="24"/>
        </w:rPr>
        <w:t>Exempted service means a-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taxable service which is exempt from the whole of the service tax leviable thereon;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service, on which no service tax is leviable under section 66B of the Finance Act;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taxable service whose part of value is exempted on the condition that no credit of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input services, used for providing such taxable service, shall be taken;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but shall not include a service which is exported in terms of rule 6A of the Service Tax Rules,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1994 [Rule 2(e)].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Final Products [Rule 2(h)]: </w:t>
      </w:r>
      <w:r w:rsidRPr="00640B11">
        <w:rPr>
          <w:rFonts w:ascii="Times New Roman" w:hAnsi="Times New Roman" w:cs="Times New Roman"/>
          <w:sz w:val="24"/>
          <w:szCs w:val="24"/>
        </w:rPr>
        <w:t>Final products means excisable goods manufactured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produced from input, or using input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are defined in section 2(d) of the Act to mean “goods which are specified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Tariff as being subject to a duty of excise. Therefore, this term is wide enough to cover 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products, whether final or intermediate, which are manufactured by the assessee by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manufacturing process. This may also include the goods which are exempted by way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(5) First Stage Dealer [Rule 2(ij)]: </w:t>
      </w:r>
      <w:r w:rsidRPr="00640B11">
        <w:rPr>
          <w:rFonts w:ascii="Times New Roman" w:hAnsi="Times New Roman" w:cs="Times New Roman"/>
          <w:sz w:val="24"/>
          <w:szCs w:val="24"/>
        </w:rPr>
        <w:t>First Stage Dealer means a dealer who purchases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directly from-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manufacturer under the cover of an invoice issued in terms of the provision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Rules, 2002 or from the depot of the said manufacturer, or from premises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consignment agent of the said manufacturer or from any other premises from where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sold by or on behalf of the said manufacturer, under cover of an invoice;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an importer or from the depot of an importer or from the premises of the consignment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agent of the importer, under cover of an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(6) Inputs [Rule 2(k)]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: </w:t>
      </w:r>
      <w:r w:rsidRPr="00640B11">
        <w:rPr>
          <w:rFonts w:ascii="Times New Roman" w:hAnsi="Times New Roman" w:cs="Times New Roman"/>
          <w:sz w:val="24"/>
          <w:szCs w:val="24"/>
        </w:rPr>
        <w:t>Input means-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all goods used in the factory by the manufacturer of the final product;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(ii) any goods including accessories, cleared along with the final product, the value of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included in the value of the final product and goods used for providing free warranty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final products;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all goods used for generation of electricity or steam for captive use;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all goods used for providing any output service;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but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excludes</w:t>
      </w:r>
      <w:r w:rsidRPr="00640B11">
        <w:rPr>
          <w:rFonts w:ascii="Times New Roman" w:hAnsi="Times New Roman" w:cs="Times New Roman"/>
          <w:sz w:val="24"/>
          <w:szCs w:val="24"/>
        </w:rPr>
        <w:t>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light diesel oil, high speed diesel oil or motor spirit, commonly known as petrol;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any goods used for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construction or execution of works contract of a building or a civil structure or a part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thereof;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laying of foundation or making of structures for support of capital goods,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except for the provision of service portion in the execution of a works contract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construction service as listed under clause (b) of section 66E of the Act;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capital goods except when used as parts or components in the manufacture of a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motor vehicles;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any goods, such as food items, goods used in a guesthouse, residential colony, club or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recreation facility and clinical establishment, when such goods are used primarily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personal use or consumption of any employee;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any goods which have no relationship whatsoever with the manufacture of a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Free warranty </w:t>
      </w:r>
      <w:r w:rsidRPr="00640B11">
        <w:rPr>
          <w:rFonts w:ascii="Times New Roman" w:hAnsi="Times New Roman" w:cs="Times New Roman"/>
          <w:sz w:val="24"/>
          <w:szCs w:val="24"/>
        </w:rPr>
        <w:t>means a warranty provided by the manufacturer, the value of which is included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price of the final product and is not charged separately from the customer.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(7) Input Service [Rule 2(l)]: </w:t>
      </w:r>
      <w:r w:rsidRPr="00640B11">
        <w:rPr>
          <w:rFonts w:ascii="Times New Roman" w:hAnsi="Times New Roman" w:cs="Times New Roman"/>
          <w:sz w:val="24"/>
          <w:szCs w:val="24"/>
        </w:rPr>
        <w:t>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I. Meaning: Input service means </w:t>
      </w:r>
      <w:r w:rsidRPr="00640B11">
        <w:rPr>
          <w:rFonts w:ascii="Times New Roman" w:hAnsi="Times New Roman" w:cs="Times New Roman"/>
          <w:sz w:val="24"/>
          <w:szCs w:val="24"/>
        </w:rPr>
        <w:t>any service,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used by a provider of output service for providing an output service;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used by a manufacturer, whether directly or indirectly, in or in relation to the manufacture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final products and clearance of final products upto the place of removal,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II. Inclusions: Input service includes</w:t>
      </w:r>
      <w:r w:rsidRPr="00640B11">
        <w:rPr>
          <w:rFonts w:ascii="Times New Roman" w:hAnsi="Times New Roman" w:cs="Times New Roman"/>
          <w:sz w:val="24"/>
          <w:szCs w:val="24"/>
        </w:rPr>
        <w:t>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used in relation to modernisation, renovation or repairs of a factory, premises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provider of output service or an office relating to such factory or premises, advertisement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sales promotion, market research, storage upto the place of removal, procurement of inputs,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accounting, auditing, financing, recruitment and quality control, coaching and training,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computer networking, credit rating, share registry, security, business exhibition, legal services,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inward transportation of inputs or capital goods and outward transportation upto the place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III. Exclusions: Input service excludes</w:t>
      </w:r>
      <w:r w:rsidRPr="00640B11">
        <w:rPr>
          <w:rFonts w:ascii="Times New Roman" w:hAnsi="Times New Roman" w:cs="Times New Roman"/>
          <w:sz w:val="24"/>
          <w:szCs w:val="24"/>
        </w:rPr>
        <w:t>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Following services, if they are used for construction or execution of works contract of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building or a civil structure or a part thereof; or laying of foundation or making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structures for support of capital goods:-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Service portion in the execution of a works contract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Construction service as listed under section 66E(b) of the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works contract services are used for provision of construction services,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vice versa, they shall be eligible as input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Services provided by way of renting of a motor vehicle, in so far as they relate to a motor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vehicle which is not a capital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Exceptions: </w:t>
      </w:r>
      <w:r w:rsidRPr="00640B11">
        <w:rPr>
          <w:rFonts w:ascii="Times New Roman" w:hAnsi="Times New Roman" w:cs="Times New Roman"/>
          <w:sz w:val="24"/>
          <w:szCs w:val="24"/>
        </w:rPr>
        <w:t>Credit of the service tax paid on insurance, servicing, repair, maintenance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etc. of the motor vehicle, even if not a capital good, is available to the following:-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 manufacturer of a motor vehicle in respect of a motor vehicle manufactured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such person;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an insurance company in respect of a motor vehicle insured or reinsured by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(8) Input Service Distributor [Rule 2(m)]: </w:t>
      </w:r>
      <w:r w:rsidRPr="00640B11">
        <w:rPr>
          <w:rFonts w:ascii="Times New Roman" w:hAnsi="Times New Roman" w:cs="Times New Roman"/>
          <w:sz w:val="24"/>
          <w:szCs w:val="24"/>
        </w:rPr>
        <w:t>Input service distributor means an office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producer of final products or provider of output service, which receives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invoices issued under rule 4A of the Service Tax Rules, 1994 towards purchases of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and issues invoice, bill or, as the case may be, challan for the purposes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distributing the credit of service tax paid on the said services to such manufacturer or producer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provider, as the case may be.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(9) Job Work [Rule 2(n)]: </w:t>
      </w:r>
      <w:r w:rsidRPr="00640B11">
        <w:rPr>
          <w:rFonts w:ascii="Times New Roman" w:hAnsi="Times New Roman" w:cs="Times New Roman"/>
          <w:sz w:val="24"/>
          <w:szCs w:val="24"/>
        </w:rPr>
        <w:t>Job work has been defined in Rule 2(n) as processing or working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upon of raw material or semi-finished goods supplied to the job worker, so as to complete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or whole of the process resulting in the manufacture or finishing of an article or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operation which is essential for aforesaid process and the expression "job worker"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construed accordingly.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(10) Large Tax Payer [Rule 2(na)]: </w:t>
      </w:r>
      <w:r w:rsidRPr="00640B11">
        <w:rPr>
          <w:rFonts w:ascii="Times New Roman" w:hAnsi="Times New Roman" w:cs="Times New Roman"/>
          <w:sz w:val="24"/>
          <w:szCs w:val="24"/>
        </w:rPr>
        <w:t>Rule 2(na) defines large tax payer to have the meaning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assigned to it in the Central Excise Rules, 2002. The concept relating to large tax payer has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dealt in Chapter 5: General Procedures Under Central Excise of Section A of this Study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Material. 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(11) Manufacturer or producer [Rule 2(naa)]: </w:t>
      </w:r>
      <w:r w:rsidRPr="00640B11">
        <w:rPr>
          <w:rFonts w:ascii="Times New Roman" w:hAnsi="Times New Roman" w:cs="Times New Roman"/>
          <w:sz w:val="24"/>
          <w:szCs w:val="24"/>
        </w:rPr>
        <w:t>Manufacturer or producer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 relation to articles of jewellery or other articles of precious metals falling under heading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7113 or 7114 as the case may be of the First Schedule to the Excise Tariff Act, includes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person who is liable to pay duty of excise leviable on such goods under sub-rule (1)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12AA of the Central Excise Rules, 2002;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 relation to goods falling under Chapters 61, 62 or 63 of the First Schedule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Tariff Act, includes a person who is liable to pay duty of excise leviable on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under sub-rule (1A) of rule 4 of the Central Excise 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(12) Output Service [Rule 2(p)]: </w:t>
      </w:r>
      <w:r w:rsidRPr="00640B11">
        <w:rPr>
          <w:rFonts w:ascii="Times New Roman" w:hAnsi="Times New Roman" w:cs="Times New Roman"/>
          <w:sz w:val="24"/>
          <w:szCs w:val="24"/>
        </w:rPr>
        <w:t>Output service means any service provided by a provider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located in the taxable territory but shall not include a service,-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(1) specified in the negative list under section 66D of the Finance Act;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where the whole of service tax is liable to be paid by the recipient of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(13) Person liable for paying service tax [Rule 2(q)]: </w:t>
      </w:r>
      <w:r w:rsidRPr="00640B11">
        <w:rPr>
          <w:rFonts w:ascii="Times New Roman" w:hAnsi="Times New Roman" w:cs="Times New Roman"/>
          <w:sz w:val="24"/>
          <w:szCs w:val="24"/>
        </w:rPr>
        <w:t>Person liable for paying service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the meaning as assigned to it in rule 2(1)(d) of the Service Tax Rules, 1994.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(14) Place of removal [Rule 2(qa)]: Place of removal means-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(i) a factory or any other place or premises of production or manufacture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excisable goods;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(ii) a warehouse or any other place or premises wherein the excisable goods have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been permitted to be deposited without payment of duty;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(iii) a depot, premises of a consignment agent or any other place or premises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 the excisable goods are to be sold after their clearance from the factory,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from where such goods are removed.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(15) Provider of taxable service [Rule 2(r)]: </w:t>
      </w:r>
      <w:r w:rsidRPr="00640B11">
        <w:rPr>
          <w:rFonts w:ascii="Times New Roman" w:hAnsi="Times New Roman" w:cs="Times New Roman"/>
          <w:sz w:val="24"/>
          <w:szCs w:val="24"/>
        </w:rPr>
        <w:t>Provider of taxable service includes a person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liable for paying service tax.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(16) Second Stage Dealer [Rule 2(s)]: </w:t>
      </w:r>
      <w:r w:rsidRPr="00640B11">
        <w:rPr>
          <w:rFonts w:ascii="Times New Roman" w:hAnsi="Times New Roman" w:cs="Times New Roman"/>
          <w:sz w:val="24"/>
          <w:szCs w:val="24"/>
        </w:rPr>
        <w:t>Second stage dealer means a dealer who purchases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from a first stage dealer.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4.3 Rule 3 –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Duties/tax eligible for CENVAT credit: </w:t>
      </w:r>
      <w:r w:rsidRPr="00640B11">
        <w:rPr>
          <w:rFonts w:ascii="Times New Roman" w:hAnsi="Times New Roman" w:cs="Times New Roman"/>
          <w:sz w:val="24"/>
          <w:szCs w:val="24"/>
        </w:rPr>
        <w:t>A manufacturer and an output service provider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 take credit of excise duty paid on inputs or capital goods and service tax paid on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services. Such credit of excise duty and service tax together is known as ‘CENVAT credit’.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credit can be utilized to pay excise duty on final products /service tax on output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accordance with the conditions and restrictions prescribed in CENVAT Credit Rules, 2004.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per sub-rule (1) of rule 3, a manufacturer or an output service provider can take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of-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Basic excise duty;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to be noted: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(i) Job-worker manufacturing exempt intermediate goods eligible to avail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credit: </w:t>
      </w:r>
      <w:r w:rsidRPr="00640B11">
        <w:rPr>
          <w:rFonts w:ascii="Times New Roman" w:hAnsi="Times New Roman" w:cs="Times New Roman"/>
          <w:sz w:val="24"/>
          <w:szCs w:val="24"/>
        </w:rPr>
        <w:t>CENVAT credit is allowed in respect of the above-mentioned duties, tax or cess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on any inputs or input service used in the manufacture of intermediate products,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 job-worker availing the benefit of exemption specified in the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214/86 </w:t>
      </w:r>
      <w:r w:rsidRPr="00640B11">
        <w:rPr>
          <w:rFonts w:ascii="Times New Roman" w:hAnsi="Times New Roman" w:cs="Times New Roman"/>
          <w:sz w:val="24"/>
          <w:szCs w:val="24"/>
        </w:rPr>
        <w:t>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received by the manufacturer for use in, or in relation to, the manufacture of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(ii) Amount of excise duty paid on capital goods at the de-bonding of a unit allowed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CENVAT credit: </w:t>
      </w:r>
      <w:r w:rsidRPr="00640B11">
        <w:rPr>
          <w:rFonts w:ascii="Times New Roman" w:hAnsi="Times New Roman" w:cs="Times New Roman"/>
          <w:sz w:val="24"/>
          <w:szCs w:val="24"/>
        </w:rPr>
        <w:t>The amount equal to excise duty paid on the capital goods at the time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de-bonding of a unit in terms of the para 8 of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22/2003 CE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31.03.2003 </w:t>
      </w:r>
      <w:r w:rsidRPr="00640B11">
        <w:rPr>
          <w:rFonts w:ascii="Times New Roman" w:hAnsi="Times New Roman" w:cs="Times New Roman"/>
          <w:sz w:val="24"/>
          <w:szCs w:val="24"/>
        </w:rPr>
        <w:t>(which exempts certain goods when brought into 100% EOU / STP complex)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is allowed as CENVAT credit. </w:t>
      </w:r>
      <w:r w:rsidRPr="00640B11">
        <w:rPr>
          <w:rFonts w:ascii="Times New Roman" w:hAnsi="Times New Roman" w:cs="Times New Roman"/>
          <w:iCs/>
          <w:sz w:val="24"/>
          <w:szCs w:val="24"/>
        </w:rPr>
        <w:t>[Notification No. 22/2003 CE dated 31.03.2003 exempts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certain goods when brought into 100% EOU/STP complex.]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It may be noted here that in this case the credit is allowed for an amount equal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 duty and not for excise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CVD paid on Project Imports allowable as CENVAT credit: </w:t>
      </w:r>
      <w:r w:rsidRPr="00640B11">
        <w:rPr>
          <w:rFonts w:ascii="Times New Roman" w:hAnsi="Times New Roman" w:cs="Times New Roman"/>
          <w:sz w:val="24"/>
          <w:szCs w:val="24"/>
        </w:rPr>
        <w:t>The manufacturer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final products and the provider of output service are allowed CENVAT credit of additional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leviable under section 3 of the Customs Tariff Act on goods falling under heading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9801 (project imports) of the First Schedule to the Customs Tariff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(iv) ‘Duty paid’ as per the invoice available as credit in case of subsequent reduction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price: </w:t>
      </w:r>
      <w:r w:rsidRPr="00640B11">
        <w:rPr>
          <w:rFonts w:ascii="Times New Roman" w:hAnsi="Times New Roman" w:cs="Times New Roman"/>
          <w:sz w:val="24"/>
          <w:szCs w:val="24"/>
        </w:rPr>
        <w:t>Where a manufacturer avails credit of the amount of duty paid by supplier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reflected in the excise invoice, but subsequently the supplier allows some trade discount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reduces the price, without reducing the duty paid by him, the entire amount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by the manufacturer, as shown in the invoice would be available as credit. This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because rule 3 allows credit of duty “paid” by the inputs manufacturer and not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“payable” by the said manufacturer. However, the supplier, who has paid duty, should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file/claim the refund on account of reduction in price.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(2) Availment of credit when exempt/non-excisable goods or exempt services become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dutiable/excisable goods or taxable services: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Goods: </w:t>
      </w:r>
      <w:r w:rsidRPr="00640B11">
        <w:rPr>
          <w:rFonts w:ascii="Times New Roman" w:hAnsi="Times New Roman" w:cs="Times New Roman"/>
          <w:sz w:val="24"/>
          <w:szCs w:val="24"/>
        </w:rPr>
        <w:t>An assessee manufacturing exempted goods or non-excisable goods cannot avail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of duty paid on inputs used in the manufacture of such final products.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such final product becomes dutiable or excisable at a later date CENVAT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in stock as on that date can be availed by virtue of rule 3(2).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effect sub-rule (2) provides that an assessee entering into the tax net will be able to avail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of excise duty paid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lastRenderedPageBreak/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lying in stock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contained in work-in-progress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contained in finished goods lying in stock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the date on which any goods manufactured by the said manufacturer or producer cease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exempted goods or any goods become excisable.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provision is mainly invoked when the aggregate value of clearances of SSI units crosses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`150 lakh and they become liable to excise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Services: </w:t>
      </w:r>
      <w:r w:rsidRPr="00640B11">
        <w:rPr>
          <w:rFonts w:ascii="Times New Roman" w:hAnsi="Times New Roman" w:cs="Times New Roman"/>
          <w:sz w:val="24"/>
          <w:szCs w:val="24"/>
        </w:rPr>
        <w:t>Sub-rule (3) lays down that in relation to a service which ceases to be an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service, the provider of the output service shall be allowed to take CENVAT credit of the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on the inputs received and lying in stock on the date on which any service ceases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exempted service and used for providing such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(3) Utilization of CENVAT credit: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Eligible payments: </w:t>
      </w:r>
      <w:r w:rsidRPr="00640B11">
        <w:rPr>
          <w:rFonts w:ascii="Times New Roman" w:hAnsi="Times New Roman" w:cs="Times New Roman"/>
          <w:sz w:val="24"/>
          <w:szCs w:val="24"/>
        </w:rPr>
        <w:t>As per Rule 3(4), CENVAT credit can be utilized for payment of: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(a)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any </w:t>
      </w:r>
      <w:r w:rsidRPr="00640B11">
        <w:rPr>
          <w:rFonts w:ascii="Times New Roman" w:hAnsi="Times New Roman" w:cs="Times New Roman"/>
          <w:sz w:val="24"/>
          <w:szCs w:val="24"/>
        </w:rPr>
        <w:t xml:space="preserve">excise duty on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any </w:t>
      </w:r>
      <w:r w:rsidRPr="00640B11">
        <w:rPr>
          <w:rFonts w:ascii="Times New Roman" w:hAnsi="Times New Roman" w:cs="Times New Roman"/>
          <w:sz w:val="24"/>
          <w:szCs w:val="24"/>
        </w:rPr>
        <w:t>final products;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(b) 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amount </w:t>
      </w:r>
      <w:r w:rsidRPr="00640B11">
        <w:rPr>
          <w:rFonts w:ascii="Times New Roman" w:hAnsi="Times New Roman" w:cs="Times New Roman"/>
          <w:sz w:val="24"/>
          <w:szCs w:val="24"/>
        </w:rPr>
        <w:t>equal to CENVAT credit taken on inputs if such inputs are removed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or after being partially processed;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(c) 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amount </w:t>
      </w:r>
      <w:r w:rsidRPr="00640B11">
        <w:rPr>
          <w:rFonts w:ascii="Times New Roman" w:hAnsi="Times New Roman" w:cs="Times New Roman"/>
          <w:sz w:val="24"/>
          <w:szCs w:val="24"/>
        </w:rPr>
        <w:t>equal to the CENVAT credit taken on capital goods if such capital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removed as such;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(d) 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amount, </w:t>
      </w:r>
      <w:r w:rsidRPr="00640B11">
        <w:rPr>
          <w:rFonts w:ascii="Times New Roman" w:hAnsi="Times New Roman" w:cs="Times New Roman"/>
          <w:sz w:val="24"/>
          <w:szCs w:val="24"/>
        </w:rPr>
        <w:t>when goods are cleared after repairs under sub-rule (2) of rule 16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Rules, 2002;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service tax on any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(ii) Non-eligible payments: </w:t>
      </w:r>
      <w:r w:rsidRPr="00640B11">
        <w:rPr>
          <w:rFonts w:ascii="Times New Roman" w:hAnsi="Times New Roman" w:cs="Times New Roman"/>
          <w:sz w:val="24"/>
          <w:szCs w:val="24"/>
        </w:rPr>
        <w:t>CENVAT credit cannot be utilized/used for payment of: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any duty of excise on goods in respect of which the benefit of an exemption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1/2011 CE dated 01.03.2011 </w:t>
      </w:r>
      <w:r w:rsidRPr="00640B11">
        <w:rPr>
          <w:rFonts w:ascii="Times New Roman" w:hAnsi="Times New Roman" w:cs="Times New Roman"/>
          <w:sz w:val="24"/>
          <w:szCs w:val="24"/>
        </w:rPr>
        <w:t>is availed.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service tax in respect of services where the person liable to pay tax is the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recipient.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clean energy cess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(iii) CENVAT credit available on the last day of the month/quarter only to be utilized: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While paying excise duty or service tax, the CENVAT credit can be utilised only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extent such credit is available on the last day of the month or quarter for 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tax relating to that month or the quarter [First proviso to rule 3(4)].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to be noted: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Units situated in North Eastern States, Jammu and Kashmir, Sikkim and Kutch district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availing exemption of duty payable in cash (i.e, duty other than the duty paid by utlilizing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credit) can avail CENVAT credit on inputs and input services, used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final products cleared after availing the said exemptions, only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duty on final products in respect of which exemption has been availed. [Such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 is given by way of refund i.e., duty is first paid by the manufacturer and later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claimed back as refund.]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Credit of the special CVD (additional duty leviable under section 3(5) of the Customs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Act) cannot be utilised for payment of service tax on any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Credit of only National Calamity Contingent duty (NCCD) can be utilised for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NCCD payable on mobile phones. In other words, in the absence of the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NCCD, NCCD payable on mobile phones will have to be paid in cash (even if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duties/tax is available) as no other credit can be utilized to pay such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Credit of only additional duty of excise leviable on pan masala and tobacco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under the Finance Act, 2005 can be utilized for payment of said additional duty of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final products. In other words, in the absence of the credit of such additional duty,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additional duty leviable on pan masala and tobacco products will have to be paid in cash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(even if credit of other duties/tax is available) as no other credit can be utilized to pay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Reversal of CENVAT credit on inputs/capital goods/input services: </w:t>
      </w:r>
      <w:r w:rsidRPr="00640B11">
        <w:rPr>
          <w:rFonts w:ascii="Times New Roman" w:hAnsi="Times New Roman" w:cs="Times New Roman"/>
          <w:sz w:val="24"/>
          <w:szCs w:val="24"/>
        </w:rPr>
        <w:t>The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taken on inputs/capital goods/input services by the manufacturer of goods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provider of output service need to be paid (reversed) in certain cases under rule 3.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Unless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specified otherwise, such amount has to be paid by debiting the CENVAT credit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otherwise on or before the 5th day of the following month and on or before the 31st day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March in case of month of March. However, if the manufacturer of goods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provider of output service fails to pay such amount, the same would be recovered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manner provided under rule 14. </w:t>
      </w:r>
      <w:r w:rsidRPr="00640B11">
        <w:rPr>
          <w:rFonts w:ascii="Times New Roman" w:hAnsi="Times New Roman" w:cs="Times New Roman"/>
          <w:sz w:val="24"/>
          <w:szCs w:val="24"/>
        </w:rPr>
        <w:t>The cases where CENVAT credits need to be reversed are: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Inputs/capital goods removed as such: </w:t>
      </w:r>
      <w:r w:rsidRPr="00640B11">
        <w:rPr>
          <w:rFonts w:ascii="Times New Roman" w:hAnsi="Times New Roman" w:cs="Times New Roman"/>
          <w:sz w:val="24"/>
          <w:szCs w:val="24"/>
        </w:rPr>
        <w:t>Rule 3(5) states that if the inputs or capital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on which CENVAT credit has been taken are removed as such from the factory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of the provider of output service, the manufacturer of the final products or provider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output service has to pay an amount equal to the credit availed in respect of such inputs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capital goods. Such removal shall be made under the cover of an invoice referred to in 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9. The buyer will be able to take credit of such amount by virtue of rule 3(6).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Exceptions: </w:t>
      </w:r>
      <w:r w:rsidRPr="00640B11">
        <w:rPr>
          <w:rFonts w:ascii="Times New Roman" w:hAnsi="Times New Roman" w:cs="Times New Roman"/>
          <w:sz w:val="24"/>
          <w:szCs w:val="24"/>
        </w:rPr>
        <w:t>The payment referred to in rule 3(5) above is not required to be made if: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inputs or capital goods are removed outside the premises of the provider of output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for providing the output service;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inputs are removed outside the factory for providing free warranty for final products. 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Capital goods removed after being used: </w:t>
      </w:r>
      <w:r w:rsidRPr="00640B11">
        <w:rPr>
          <w:rFonts w:ascii="Times New Roman" w:hAnsi="Times New Roman" w:cs="Times New Roman"/>
          <w:sz w:val="24"/>
          <w:szCs w:val="24"/>
        </w:rPr>
        <w:t>As per clause (a) of sub-rule (5A), if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capital goods, on which CENVAT credit has been taken, are removed after being used,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provider of output services shall pay an amount equal to the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taken on the said capital goods reduced by the percentage points calculated by straight line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method as specified below for each quarter of a year or part thereof from the date of taking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S.No. Type of capital goods Percentage points calculated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straight line method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Computers and computer peripherals For each quarter in Percentage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Year* 1 10 %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 2 8 %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 3 5 %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 4 &amp; 5 1 %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Other capital goods 2.5% for each quarter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* Here, year is taken to be the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the amount so calculated is less than the amount equal to the duty leviable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transaction value, the amount to be paid shall be equal to the duty leviable on transaction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other words, if the capital goods are removed after being used, the manufacturer/provider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output services shall pay an amount equal to:-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CENVAT credit taken on the said capital goods reduced by the percentage points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calculated by straight line method (mentioned above) for each quarter of a year or part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thereof from the date of taking the CEVAT credit;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Duty leviable on transaction value;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whichever is higher. The buyer will be able to take credit of such amount by virtue of rule 3(6).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(iii) Capital goods removed as waste or scrap: As per clause (b) of sub-rule (5A), if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capital goods are cleared as waste and scrap, the manufacturer shall pay an amount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value. The buyer will be able to take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such amount by virtue of rule 3(6).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Inputs/capital goods written off before use: </w:t>
      </w:r>
      <w:r w:rsidRPr="00640B11">
        <w:rPr>
          <w:rFonts w:ascii="Times New Roman" w:hAnsi="Times New Roman" w:cs="Times New Roman"/>
          <w:sz w:val="24"/>
          <w:szCs w:val="24"/>
        </w:rPr>
        <w:t>Sub-rule (5B) provides that if the value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input,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capital goods before being put to use,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which CENVAT credit has been taken is written off fully or partially or where any provision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write off fully or partially has been made in the books of account, then the manufacturer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provider is required to pay an amount equivalent to the CENVAT credit taken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the said inputs or capital goods. However, if such inputs or capital goods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subsequently used in the manufacture of final products or the provision of output services,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output service provider can take credit of the amount paid earlier.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Credit in case of inputs contained in written off WIP/finished goods: </w:t>
      </w:r>
      <w:r w:rsidRPr="00640B11">
        <w:rPr>
          <w:rFonts w:ascii="Times New Roman" w:hAnsi="Times New Roman" w:cs="Times New Roman"/>
          <w:iCs/>
          <w:sz w:val="24"/>
          <w:szCs w:val="24"/>
        </w:rPr>
        <w:t>Circular No.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907/27/2009-CX dated 07.12.2009 </w:t>
      </w:r>
      <w:r w:rsidRPr="00640B11">
        <w:rPr>
          <w:rFonts w:ascii="Times New Roman" w:hAnsi="Times New Roman" w:cs="Times New Roman"/>
          <w:sz w:val="24"/>
          <w:szCs w:val="24"/>
        </w:rPr>
        <w:t>sets out the manner of reversal of CENVAT credit taken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inputs, which have gone into manufacture of work in progress (WIP), semi finished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finished goods which have also been written off fully in the books of accounts as under-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-rule (5C) provides that where on any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or produced by an assessee, the payment of duty is ordered to be remitted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21 of the Central Excise Rules, 2002, the CENVAT credit taken on the inputs used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manufacture or production of said goods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and the CENVAT credit taken on input services used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 or in relation to the manufacture or production of said goods </w:t>
      </w:r>
      <w:r w:rsidRPr="00640B11">
        <w:rPr>
          <w:rFonts w:ascii="Times New Roman" w:hAnsi="Times New Roman" w:cs="Times New Roman"/>
          <w:sz w:val="24"/>
          <w:szCs w:val="24"/>
        </w:rPr>
        <w:t>shall be reversed.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(5) CENVAT credit in case of inputs/capital goods procured from 100%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EOU/EHTP/STP</w:t>
      </w:r>
      <w:r w:rsidRPr="00640B11">
        <w:rPr>
          <w:rFonts w:ascii="Times New Roman" w:hAnsi="Times New Roman" w:cs="Times New Roman"/>
          <w:sz w:val="24"/>
          <w:szCs w:val="24"/>
        </w:rPr>
        <w:t>: As per sub-rule (7) the amount of CENVAT credit in respect of inputs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capital goods cleared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on or after the 07.09.2009 </w:t>
      </w:r>
      <w:r w:rsidRPr="00640B11">
        <w:rPr>
          <w:rFonts w:ascii="Times New Roman" w:hAnsi="Times New Roman" w:cs="Times New Roman"/>
          <w:sz w:val="24"/>
          <w:szCs w:val="24"/>
        </w:rPr>
        <w:t>from an export-oriented undertaking (EOU)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by a unit in Electronic Hardware Technology Park (EHTP) or in a software technology park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(STP), as the case may be, on which such undertaking or unit has paid –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excise duty leviable under section 3 of the Excise Act read with serial number 2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Notification No. 23/2003 CE, dated 31.03.2003 [Notification No. 23/2003 CE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31.03.2003 grants exemption to specified goods produced in EOU/EHTO/STP]</w:t>
      </w:r>
      <w:r w:rsidRPr="00640B11">
        <w:rPr>
          <w:rFonts w:ascii="Times New Roman" w:hAnsi="Times New Roman" w:cs="Times New Roman"/>
          <w:sz w:val="24"/>
          <w:szCs w:val="24"/>
        </w:rPr>
        <w:t>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the education cess and the secondary and higher education cess on the excise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referred to in (A),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the aggregate of –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that portion of excise duty referred to in (A), as is equivalent to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the additional duty leviable under section 3(1) of the Customs Tariff Act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(Countervailing duty), which is equal to the duty of excise under section 3(1)(a)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Excise Act;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the additional duty leviable under section 3(5) of the Customs Tariff Act (special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countervailing duty @ 4%);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education cess and the secondary and higher education cess referred to in (B).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Rule 3(7) has to be applied only for the duties levied under section 3 of the Central Excise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availment of credit in respect of any other duties charged by the EOU/EHTP/STP unit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governed by Rule 3(1).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(6) Inter-changeability of CENVAT credit: </w:t>
      </w:r>
      <w:r w:rsidRPr="00640B11">
        <w:rPr>
          <w:rFonts w:ascii="Times New Roman" w:hAnsi="Times New Roman" w:cs="Times New Roman"/>
          <w:sz w:val="24"/>
          <w:szCs w:val="24"/>
        </w:rPr>
        <w:t>(1) Clause (b) of sub-rule 7 provides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in respect of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NCCD;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Education cess on excisable goods;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Secondary and higher education cess on excisable goods;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Additional duty leviable under section 3 of the Customs Tariff Act, equivalent to the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excise specified above;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Education cess on taxable services;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Secondary and higher education cess on taxable services;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Additional duty of excise leviable on pan masala and tobacco products,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utilized towards payment of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NCCD, or the education cess on excisable goods, or the secondary and higher education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cess on excisable goods, or the education cess on taxable services or the secondary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higher education cess on taxable services or the additional duty of excise leviable on pan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masala and tobacco products,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respectively, </w:t>
      </w:r>
      <w:r w:rsidRPr="00640B11">
        <w:rPr>
          <w:rFonts w:ascii="Times New Roman" w:hAnsi="Times New Roman" w:cs="Times New Roman"/>
          <w:sz w:val="24"/>
          <w:szCs w:val="24"/>
        </w:rPr>
        <w:t>on any final products manufactured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for payment of such duty on inputs themselves, if such inputs are removed as such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being partially processed or on any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Credit of education cess on excisable goods and taxable services: </w:t>
      </w:r>
      <w:r w:rsidRPr="00640B11">
        <w:rPr>
          <w:rFonts w:ascii="Times New Roman" w:hAnsi="Times New Roman" w:cs="Times New Roman"/>
          <w:sz w:val="24"/>
          <w:szCs w:val="24"/>
        </w:rPr>
        <w:t>Credit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education cess on excisable goods and education cess on taxable services can be utilised,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either for payment of the education cess on excisable goods or for the payment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education cess on taxable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Credit of secondary and higher education cess on excisable goods and taxable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services: </w:t>
      </w:r>
      <w:r w:rsidRPr="00640B11">
        <w:rPr>
          <w:rFonts w:ascii="Times New Roman" w:hAnsi="Times New Roman" w:cs="Times New Roman"/>
          <w:sz w:val="24"/>
          <w:szCs w:val="24"/>
        </w:rPr>
        <w:t>Credit of the secondary and higher education cess on excisable goods and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secondary and higher education cess on taxable services can be utilized, either for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secondary and higher education cess on excisable goods or for the payment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secondary and higher education cess on taxable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(7) Credit of CVD paid on marble slabs: </w:t>
      </w:r>
      <w:r w:rsidRPr="00640B11">
        <w:rPr>
          <w:rFonts w:ascii="Times New Roman" w:hAnsi="Times New Roman" w:cs="Times New Roman"/>
          <w:sz w:val="24"/>
          <w:szCs w:val="24"/>
        </w:rPr>
        <w:t>CENVAT credit of additional duty leviable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 of the Customs Tariff Act (CVD) paid on marble slabs or tiles is allowed to the extent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` 30 per square metre.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(8) CENVAT credit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vis a vis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notification granting exemption on condition of nonavailability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credit: </w:t>
      </w:r>
      <w:r w:rsidRPr="00640B11">
        <w:rPr>
          <w:rFonts w:ascii="Times New Roman" w:hAnsi="Times New Roman" w:cs="Times New Roman"/>
          <w:sz w:val="24"/>
          <w:szCs w:val="24"/>
        </w:rPr>
        <w:t>It has been explained that where the provisions of any other rule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provide for grant of whole or part exemption on condition of non-availability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of duty paid on any input or capital goods, or of service tax paid on input service,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such other rule or notification shall prevail over the provisions of these rules.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4.4 Rule 4 – Conditions for allowing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A.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(1) Credit available on receipt of inputs in the factory of the manufacturer/premises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the provider of output service: </w:t>
      </w:r>
      <w:r w:rsidRPr="00640B11">
        <w:rPr>
          <w:rFonts w:ascii="Times New Roman" w:hAnsi="Times New Roman" w:cs="Times New Roman"/>
          <w:sz w:val="24"/>
          <w:szCs w:val="24"/>
        </w:rPr>
        <w:t>Sub-rule 1 allows instant credit on inputs after receipt into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factory of the manufacturer or in the premises of the provider of output service. Two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points to be noted here are that the manufacturer/output service provider can take the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immediately as soon as the inputs are received in the factory/premises: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(a) without waiting till the inputs are actually utilized in the manufacture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even if the payment for the inputs to the supplier is pending.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Credit available on receipt of inputs in the premises of principal manufacturer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case of jewellery manufactured on job-work basis: </w:t>
      </w:r>
      <w:r w:rsidRPr="00640B11">
        <w:rPr>
          <w:rFonts w:ascii="Times New Roman" w:hAnsi="Times New Roman" w:cs="Times New Roman"/>
          <w:sz w:val="24"/>
          <w:szCs w:val="24"/>
        </w:rPr>
        <w:t>The first proviso to rule 4(1) lays down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where articles of jewellery or other articles of precious metals falling under heading 7113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7114, as the case may be, of the Central Excise Tariff are manufactured on job work basis,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CENVAT credit of duty paid on inputs may be taken immediately on receipt of such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registered premises of the principal manufacturer subject to the condition that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are used in the manufacture of articles of jewellery by the job worker.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(3) Credit available to output service provider on maintenance of documentary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evidence of delivery and location of the inputs: </w:t>
      </w:r>
      <w:r w:rsidRPr="00640B11">
        <w:rPr>
          <w:rFonts w:ascii="Times New Roman" w:hAnsi="Times New Roman" w:cs="Times New Roman"/>
          <w:sz w:val="24"/>
          <w:szCs w:val="24"/>
        </w:rPr>
        <w:t>CENVAT credit in respect of inputs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taken by the provider of output service when the inputs are delivered to such provider,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subject to maintenance of documentary evidence of delivery and location of the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[Second proviso to sub-rule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(4) Credit to be availed within six months of the date of invoice: The manufacturer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provider of output service shall not take CENVAT credit after six months of the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issue of any of the documents specified in rule 9(1) - invoice/bill/challan etc. [Third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proviso to sub-rule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B. CAPITAL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50% credit on capital goods in the year of receipt: </w:t>
      </w:r>
      <w:r w:rsidRPr="00640B11">
        <w:rPr>
          <w:rFonts w:ascii="Times New Roman" w:hAnsi="Times New Roman" w:cs="Times New Roman"/>
          <w:sz w:val="24"/>
          <w:szCs w:val="24"/>
        </w:rPr>
        <w:t>Sub-rule 2(a) restricts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quantum of credit in respect of capital goods received in a factory or in the premises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provider of output service or outside the factory of the manufacturer of the final products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generation of electricity for captive use within the factory at any point of time in a given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financial year as under: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Upto </w:t>
      </w:r>
      <w:r w:rsidRPr="00640B11">
        <w:rPr>
          <w:rFonts w:ascii="Times New Roman" w:hAnsi="Times New Roman" w:cs="Times New Roman"/>
          <w:sz w:val="24"/>
          <w:szCs w:val="24"/>
        </w:rPr>
        <w:t>50% in the same financial year;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Balance in one or more subsequent financial years provided the capital goods is still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possession of the manufacturer or the output service provider.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Availing full 50% credit not mandatory in the first year: </w:t>
      </w:r>
      <w:r w:rsidRPr="00640B11">
        <w:rPr>
          <w:rFonts w:ascii="Times New Roman" w:hAnsi="Times New Roman" w:cs="Times New Roman"/>
          <w:sz w:val="24"/>
          <w:szCs w:val="24"/>
        </w:rPr>
        <w:t>Credit of any amount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exceeding 50% of the duty paid on the capital goods can be taken in the first year. Therefore,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even 25% credit can be taken in the first year and the balance (75% in this case) can be taken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subsequent financial years. Similarly, assessee can take full credit in the second year,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he does not take any CENVAT credit in the first year (as nil does not exceed 50%).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Credit available to output service provider on maintenance of documentary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evidence of delivery and location of the inputs: </w:t>
      </w:r>
      <w:r w:rsidRPr="00640B11">
        <w:rPr>
          <w:rFonts w:ascii="Times New Roman" w:hAnsi="Times New Roman" w:cs="Times New Roman"/>
          <w:sz w:val="24"/>
          <w:szCs w:val="24"/>
        </w:rPr>
        <w:t>CENVAT credit in respect of capital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be taken by the provider of output service when the capital goods are delivered to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provider, subject to maintenance of documentary evidence of delivery and location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capital goods [Fourth proviso to sub-rule (2)(a)].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Cases where 100% credit on capital goods is allowed in the year of receipt: </w:t>
      </w:r>
      <w:r w:rsidRPr="00640B11">
        <w:rPr>
          <w:rFonts w:ascii="Times New Roman" w:hAnsi="Times New Roman" w:cs="Times New Roman"/>
          <w:sz w:val="24"/>
          <w:szCs w:val="24"/>
        </w:rPr>
        <w:t>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cases 100% credit of duty paid on capital goods is available: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Receipt of capital goods by SSI: </w:t>
      </w:r>
      <w:r w:rsidRPr="00640B11">
        <w:rPr>
          <w:rFonts w:ascii="Times New Roman" w:hAnsi="Times New Roman" w:cs="Times New Roman"/>
          <w:sz w:val="24"/>
          <w:szCs w:val="24"/>
        </w:rPr>
        <w:t>An assessee eligible to avail of the exemption under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based on the value of clearances in a financial year is allowed to take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CENVAT credit in respect of capital goods received by him for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whole amount of the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on such capital goods in the same financial year [Third proviso to sub-rule (2)(a)].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Above relaxation is available </w:t>
      </w:r>
      <w:r w:rsidRPr="00640B11">
        <w:rPr>
          <w:rFonts w:ascii="Times New Roman" w:hAnsi="Times New Roman" w:cs="Times New Roman"/>
          <w:sz w:val="24"/>
          <w:szCs w:val="24"/>
        </w:rPr>
        <w:t xml:space="preserve">to a unit who 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</w:t>
      </w:r>
      <w:r w:rsidRPr="00640B11">
        <w:rPr>
          <w:rFonts w:ascii="Times New Roman" w:hAnsi="Times New Roman" w:cs="Times New Roman"/>
          <w:sz w:val="24"/>
          <w:szCs w:val="24"/>
        </w:rPr>
        <w:t>to claim SSI exemption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regardless of whether the unit actually claims it or opts to pay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unit </w:t>
      </w:r>
      <w:r w:rsidRPr="00640B11">
        <w:rPr>
          <w:rFonts w:ascii="Times New Roman" w:hAnsi="Times New Roman" w:cs="Times New Roman"/>
          <w:sz w:val="24"/>
          <w:szCs w:val="24"/>
        </w:rPr>
        <w:t>is one whose aggregate value of clearances of all excisable goods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home consumption did not exceed ` 400 lakh in the preceding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Capital goods cleared as such in the year of acquisition: </w:t>
      </w:r>
      <w:r w:rsidRPr="00640B11">
        <w:rPr>
          <w:rFonts w:ascii="Times New Roman" w:hAnsi="Times New Roman" w:cs="Times New Roman"/>
          <w:sz w:val="24"/>
          <w:szCs w:val="24"/>
        </w:rPr>
        <w:t>If the capital goods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cleared as such in the same financial year, CENVAT credit in respect of such capital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shall be allowed for the whole amount of the duty paid on such capital goods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Credit of CVD leviable under section 3(5): </w:t>
      </w:r>
      <w:r w:rsidRPr="00640B11">
        <w:rPr>
          <w:rFonts w:ascii="Times New Roman" w:hAnsi="Times New Roman" w:cs="Times New Roman"/>
          <w:sz w:val="24"/>
          <w:szCs w:val="24"/>
        </w:rPr>
        <w:t>CENVAT credit of the additional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leviable under section 3(5) of the Customs Tariff Act in respect of capital goods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allowed immediately on receipt of the capital goods in the factory of a manufacturer.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Capital goods acquired on lease, hire purchase: </w:t>
      </w:r>
      <w:r w:rsidRPr="00640B11">
        <w:rPr>
          <w:rFonts w:ascii="Times New Roman" w:hAnsi="Times New Roman" w:cs="Times New Roman"/>
          <w:sz w:val="24"/>
          <w:szCs w:val="24"/>
        </w:rPr>
        <w:t>Sub-rule (3) allows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capital goods even when the same are acquired on lease, hire-purchase or through loan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a financing company.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(5) Credit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vis a vis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depreciation on capital goods: </w:t>
      </w:r>
      <w:r w:rsidRPr="00640B11">
        <w:rPr>
          <w:rFonts w:ascii="Times New Roman" w:hAnsi="Times New Roman" w:cs="Times New Roman"/>
          <w:sz w:val="24"/>
          <w:szCs w:val="24"/>
        </w:rPr>
        <w:t>Sub-rule (4) provides that no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shall be allowed in respect of that part of the value of capital goods which represents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amount of duty on such capital goods, which the manufacturer or provider of output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claims as depreciation under section 32 of the Income-tax Act, 1961.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other words the manufacturer or provider of output service cannot enjoy the benefit of both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depreciation allowance as well as CENVAT credit.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C.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Credit allowed on receipt of invoice: </w:t>
      </w:r>
      <w:r w:rsidRPr="00640B11">
        <w:rPr>
          <w:rFonts w:ascii="Times New Roman" w:hAnsi="Times New Roman" w:cs="Times New Roman"/>
          <w:sz w:val="24"/>
          <w:szCs w:val="24"/>
        </w:rPr>
        <w:t>Sub-rule (7) provides that the CENVAT credit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input service shall be allowed, on or after the day on which the invoice, bill or,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case may be, challan referred to in rule 9 is received.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(2) Credit allowed on payment of service tax, if service tax is paid under full reverse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charge: In respect of input service where the whole of the service tax is liable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paid by the recipient of the service, credit shall be allowed after the service tax is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[First proviso to sub-rule (7)].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(3) Credit allowed on payment of value of input service and service tax, if service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is paid under partial reverse charge: In respect of an input service, where the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recipient is liable to pay a part of service tax and the service provider is liable to pay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remaining part, the CENVAT credit in respect of such input service shall be allowed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after the day on which payment is made of the value of input service and the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tax paid or payable as indicated in invoice, bill or, as the case may be, challan referred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to in rule 9 [Second proviso to sub-rule (7)].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(4) Credit to be reversed if value of input service and service tax payable not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within 3 months of the date of invoice/bill/challan: </w:t>
      </w:r>
      <w:r w:rsidRPr="00640B11">
        <w:rPr>
          <w:rFonts w:ascii="Times New Roman" w:hAnsi="Times New Roman" w:cs="Times New Roman"/>
          <w:sz w:val="24"/>
          <w:szCs w:val="24"/>
        </w:rPr>
        <w:t>In case the payment of the value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 service and the service tax paid or payable as indicated in the invoice, bill or, as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case may be, challan referred to in rule 9,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(except in respect of input service where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whole of the service tax is liable to be paid by the service recipient of services)</w:t>
      </w:r>
      <w:r w:rsidRPr="00640B11">
        <w:rPr>
          <w:rFonts w:ascii="Times New Roman" w:hAnsi="Times New Roman" w:cs="Times New Roman"/>
          <w:sz w:val="24"/>
          <w:szCs w:val="24"/>
        </w:rPr>
        <w:t>, is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made within three months of the date of the invoice, bill or, as the case may be, challan,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the service provider who has taken credit on such input service, shall pay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equal to the CENVAT credit availed on such input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(5) Proportionate credit to be reversed in case of partial refund of payment made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towards input service or receipt of credit note by the manufacturer/service provider: </w:t>
      </w:r>
      <w:r w:rsidRPr="00640B11">
        <w:rPr>
          <w:rFonts w:ascii="Times New Roman" w:hAnsi="Times New Roman" w:cs="Times New Roman"/>
          <w:sz w:val="24"/>
          <w:szCs w:val="24"/>
        </w:rPr>
        <w:t>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payment or part thereof, made towards an input service is refunded or a credit note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received by the manufacturer or the service provider who has taken credit on such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service, he shall pay an amount equal to the CENVAT credit availed in respect of the amount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 refunded or credited [Fourth proviso to sub-rule (7)].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(6) Credit to be availed within six months of the date of invoice: The manufacturer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provider of output service shall not take CENVAT credit after six months of the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issue of any of the documents specified in rule 9(1) - invoice/bill/challan etc. [Sixth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proviso to sub-rule (7)].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which merit consideration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The amount mentioned in this sub-rule shall be paid by the manufacturer of goods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provider of output service by debiting the CENVAT credit or otherwise on or before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5th day of the following month [“following quarter” in case of SSI manufacturer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provider who is an individual/proprietary firm/partnership firm] except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 of March [“quarter ending with the month of March” in case of SSI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service provider who is an individual/proprietary firm/partnership firm], when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shall be made on or before the 31st day of the month of March.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If the manufacturer of goods or the provider of output service fails to pay the amount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 under this sub-rule, it shall be recovered, in the manner as provided in rule 14,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recovery of CENVAT credit wrongly taken.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4.5 Job Work provisions [Rule 4(5) and 4(6)]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(1) Credit allowed on goods sent to job-worker when the same are received back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within 180 days: </w:t>
      </w:r>
      <w:r w:rsidRPr="00640B11">
        <w:rPr>
          <w:rFonts w:ascii="Times New Roman" w:hAnsi="Times New Roman" w:cs="Times New Roman"/>
          <w:sz w:val="24"/>
          <w:szCs w:val="24"/>
        </w:rPr>
        <w:t>The goods (being inputs or capital goods) may be sent to the job worker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further processing, testing, repair, reconditioning or for the manufacture of intermediate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necessary for the manufacture of final products or any other purpose. Rule 4(5) lays down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CENVAT credit will be allowed on such goods if they are received back in the factory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180 days of their being sent to the job worker.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Credit to be reversed when goods sent to job-worker not returned within 180 days: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case, the goods are not returned within 180 days, the credit on such goods has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reversed. However, credit can be retaken once the goods come back.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(3) Credit allowed on jigs, fixtures, moulds and dies sent to another manufacturer/job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worker without the condition of being returned in 180 days: </w:t>
      </w:r>
      <w:r w:rsidRPr="00640B11">
        <w:rPr>
          <w:rFonts w:ascii="Times New Roman" w:hAnsi="Times New Roman" w:cs="Times New Roman"/>
          <w:sz w:val="24"/>
          <w:szCs w:val="24"/>
        </w:rPr>
        <w:t>Sub-rule (5)(b) extends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in respect of jigs, fixtures, moulds and dies sent by manufacturer of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to:-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another manufacturer for the production of goods,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 job worker for the production of goods on his behalf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according to his specifications.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Since these items are consumables in nature, it is obvious that the same cannot be received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back in the factory of the manufacturer. Therefore, credit is allowed on such items without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condition of reversing the same after the expiry of 180 days.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Direct dispatch of final products from job-worker’s premises: </w:t>
      </w:r>
      <w:r w:rsidRPr="00640B11">
        <w:rPr>
          <w:rFonts w:ascii="Times New Roman" w:hAnsi="Times New Roman" w:cs="Times New Roman"/>
          <w:sz w:val="24"/>
          <w:szCs w:val="24"/>
        </w:rPr>
        <w:t>Sub-rule (6) allows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 dispatch or clearance of final products from job worker’s premises subject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approval of Deputy Commissioner of Central Excise or Assistant Commissioner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Excise, as the case may be, in each such case of removal. This approval can be granted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annual basis to each job worker. The direct dispatch is to be carried out as per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conditions imposed by such Deputy/Assistant Commissioner of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4.6 Rule 5 – Refund of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(1) Credit to be refunded where goods/services are exported without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duty/service tax: </w:t>
      </w:r>
      <w:r w:rsidRPr="00640B11">
        <w:rPr>
          <w:rFonts w:ascii="Times New Roman" w:hAnsi="Times New Roman" w:cs="Times New Roman"/>
          <w:sz w:val="24"/>
          <w:szCs w:val="24"/>
        </w:rPr>
        <w:t>A manufacturer who clears a final product or an intermediate product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without payment of duty under bond or letter of undertaking, or a service provider who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provides an output service which is exported without payment of service tax, shall be allowed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of CENVAT credit as determined by the following formula subject to procedure,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safeguards, conditions and limitations, as may be specified by the Board by notification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Official Gazette [Sub-rule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Refund amount is calculated as follows:-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turnover of goods + Export turnover of services ×Net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Total Turnover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eastAsia="SymbolMT" w:hAnsi="Times New Roman" w:cs="Times New Roman"/>
          <w:sz w:val="24"/>
          <w:szCs w:val="24"/>
        </w:rPr>
      </w:pPr>
      <w:r w:rsidRPr="00640B11">
        <w:rPr>
          <w:rFonts w:ascii="Times New Roman" w:eastAsia="SymbolMT" w:hAnsi="Cambria Math" w:cs="Times New Roman"/>
          <w:sz w:val="24"/>
          <w:szCs w:val="24"/>
        </w:rPr>
        <w:t>⎡</w:t>
      </w: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eastAsia="SymbolMT" w:hAnsi="Cambria Math" w:cs="Times New Roman"/>
          <w:sz w:val="24"/>
          <w:szCs w:val="24"/>
        </w:rPr>
        <w:t>⎤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eastAsia="SymbolMT" w:hAnsi="Times New Roman" w:cs="Times New Roman"/>
          <w:sz w:val="24"/>
          <w:szCs w:val="24"/>
        </w:rPr>
      </w:pPr>
      <w:r w:rsidRPr="00640B11">
        <w:rPr>
          <w:rFonts w:ascii="Times New Roman" w:eastAsia="SymbolMT" w:hAnsi="Cambria Math" w:cs="Times New Roman"/>
          <w:sz w:val="24"/>
          <w:szCs w:val="24"/>
        </w:rPr>
        <w:t>⎢⎣</w:t>
      </w: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eastAsia="SymbolMT" w:hAnsi="Cambria Math" w:cs="Times New Roman"/>
          <w:sz w:val="24"/>
          <w:szCs w:val="24"/>
        </w:rPr>
        <w:t>⎥⎦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Refund </w:t>
      </w:r>
      <w:r w:rsidRPr="00640B11">
        <w:rPr>
          <w:rFonts w:ascii="Times New Roman" w:hAnsi="Times New Roman" w:cs="Times New Roman"/>
          <w:sz w:val="24"/>
          <w:szCs w:val="24"/>
        </w:rPr>
        <w:t>amount means the maximum refund that is admissible.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Net CENVAT </w:t>
      </w:r>
      <w:r w:rsidRPr="00640B11">
        <w:rPr>
          <w:rFonts w:ascii="Times New Roman" w:hAnsi="Times New Roman" w:cs="Times New Roman"/>
          <w:sz w:val="24"/>
          <w:szCs w:val="24"/>
        </w:rPr>
        <w:t>credit means total CENVAT credit availed on inputs and input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manufacturer or the output service provider reduced by the amount reversed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terms of rule 3(5C), during the relevant period.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Export turnover of goods </w:t>
      </w:r>
      <w:r w:rsidRPr="00640B11">
        <w:rPr>
          <w:rFonts w:ascii="Times New Roman" w:hAnsi="Times New Roman" w:cs="Times New Roman"/>
          <w:sz w:val="24"/>
          <w:szCs w:val="24"/>
        </w:rPr>
        <w:t>means the value of final products and intermediate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cleared during the relevant period and exported without payment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under bond or letter of undertaking.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Export turnover of services </w:t>
      </w:r>
      <w:r w:rsidRPr="00640B11">
        <w:rPr>
          <w:rFonts w:ascii="Times New Roman" w:hAnsi="Times New Roman" w:cs="Times New Roman"/>
          <w:sz w:val="24"/>
          <w:szCs w:val="24"/>
        </w:rPr>
        <w:t>means the value of the export service calculated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manner,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Export turnover of services </w:t>
      </w:r>
      <w:r w:rsidRPr="00640B11">
        <w:rPr>
          <w:rFonts w:ascii="Times New Roman" w:hAnsi="Times New Roman" w:cs="Times New Roman"/>
          <w:sz w:val="24"/>
          <w:szCs w:val="24"/>
        </w:rPr>
        <w:t>= payments received during the relevant period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services + export services whose provision has been completed for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had been received in advance in any period prior to the relevant period –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advances received for export services for which the provision of service has not been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completed during the relevant period.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Total turnover </w:t>
      </w:r>
      <w:r w:rsidRPr="00640B11">
        <w:rPr>
          <w:rFonts w:ascii="Times New Roman" w:hAnsi="Times New Roman" w:cs="Times New Roman"/>
          <w:sz w:val="24"/>
          <w:szCs w:val="24"/>
        </w:rPr>
        <w:t>means sum total of the value of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all excisable goods cleared during the relevant period including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dutiable goods and excisable goods exported;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export turnover of services determined in terms of clause (D) above and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of all other services, during the relevant period;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all inputs removed as such under rule 3(5) against an invoice, during the period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which the claim is filed.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(F) Export service </w:t>
      </w:r>
      <w:r w:rsidRPr="00640B11">
        <w:rPr>
          <w:rFonts w:ascii="Times New Roman" w:hAnsi="Times New Roman" w:cs="Times New Roman"/>
          <w:sz w:val="24"/>
          <w:szCs w:val="24"/>
        </w:rPr>
        <w:t>means a service which is provided as per rule 6A of the Service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1994.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(G) Relevant period </w:t>
      </w:r>
      <w:r w:rsidRPr="00640B11">
        <w:rPr>
          <w:rFonts w:ascii="Times New Roman" w:hAnsi="Times New Roman" w:cs="Times New Roman"/>
          <w:sz w:val="24"/>
          <w:szCs w:val="24"/>
        </w:rPr>
        <w:t>means the period for which the claim is filed.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Credit not to be refunded when rebate of tax/duty claimed or drawback allowed: </w:t>
      </w:r>
      <w:r w:rsidRPr="00640B11">
        <w:rPr>
          <w:rFonts w:ascii="Times New Roman" w:hAnsi="Times New Roman" w:cs="Times New Roman"/>
          <w:sz w:val="24"/>
          <w:szCs w:val="24"/>
        </w:rPr>
        <w:t>No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of credit shall be allowed if the manufacturer or provider of output service avails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drawback allowed under the Customs and Central Excise Duties and Service Tax Drawback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1995, or claims rebate of duty under the Central Excise Rules, 2002, in respect of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duty; or claims rebate of service tax under the Service Tax Rules, 1994 in respect of such tax.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Value of services: </w:t>
      </w:r>
      <w:r w:rsidRPr="00640B11">
        <w:rPr>
          <w:rFonts w:ascii="Times New Roman" w:hAnsi="Times New Roman" w:cs="Times New Roman"/>
          <w:sz w:val="24"/>
          <w:szCs w:val="24"/>
        </w:rPr>
        <w:t>For the purposes of this rule, the value of services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in the same manner as the value for the purposes of sub-rule (3) and (3A) of rule 6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determined.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(4) Procedure, safeguards, conditions and limitations for claiming refund of credit</w:t>
      </w:r>
      <w:r w:rsidRPr="00640B11">
        <w:rPr>
          <w:rFonts w:ascii="Times New Roman" w:hAnsi="Times New Roman" w:cs="Times New Roman"/>
          <w:sz w:val="24"/>
          <w:szCs w:val="24"/>
        </w:rPr>
        <w:t>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27/2012-CE (NT) dated 18.06.2012 </w:t>
      </w:r>
      <w:r w:rsidRPr="00640B11">
        <w:rPr>
          <w:rFonts w:ascii="Times New Roman" w:hAnsi="Times New Roman" w:cs="Times New Roman"/>
          <w:sz w:val="24"/>
          <w:szCs w:val="24"/>
        </w:rPr>
        <w:t>provides that refund of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allowed subject to the procedure, safeguards, conditions and limitations as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below,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A. Safeguards, conditions and limitations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manufacturer or provider of output service shall submit not more than one claim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refund under this rule for every quarter.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(b) In this notification quarter means a period of three consecutive months with the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quarter beginning from 1st April of every year, second quarter from 1st July, third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quarter from 1st October and fourth quarter from 1st January of every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(c) The value of goods cleared for export during the quarter shall be the sum total of 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cleared by the exporter for exports during the quarter as per the monthly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quarterly return filed by the claimant.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total value of goods cleared during the quarter shall be the sum total of value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goods cleared by the claimant during the quarter as per the monthly or quarterly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filed by the claimant.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In respect of the services, for the purpose of computation of total turnover, the value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export services shall be determined in accordance with clause (D) of sub-rule (1)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rule 5 of the said rules.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For the value of all services other than export during the quarter, the time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 of services shall be determined as per the provisions of the Point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Taxation Rules, 2011.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The amount of refund claimed shall not be more than the amount lying in balance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end of quarter for which refund claim is being made or at the time of filing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claim, whichever is less.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The amount that is claimed as refund under rule 5 of the said rules shall be debited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claimant from his CENVAT credit account at the time of making the claim.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 case the amount of refund sanctioned is less than the amount of refund claimed,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then the claimant may take back the credit of the difference between the amount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claimed and amount sanctioned.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B. Procedure for filing the refund claim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The manufacturer/provider of output service shall submit a duly signed application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Form A to the jurisdictional Assistant Commissioner/Deputy Commissioner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(AC/DC) along with the specified documents and enclosures before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expiry of the period specified in section 11B of the Central Excise Act [</w:t>
      </w:r>
      <w:r w:rsidRPr="00640B11">
        <w:rPr>
          <w:rFonts w:ascii="Times New Roman" w:hAnsi="Times New Roman" w:cs="Times New Roman"/>
          <w:iCs/>
          <w:sz w:val="24"/>
          <w:szCs w:val="24"/>
        </w:rPr>
        <w:t>one year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from the date of export of goods/services]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refund claim shall be accompanied by the copies of bank realization certificate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a certificate duly signed by the auditor certifying the correctness of refund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claimed in respect of export of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Assistant/Deputy Commissioner, after satisfying himself in respect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correctness of the claim and the fact that goods cleared for export or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have actually been exported, shall allow the refund claim in full or part.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4.7 Rule 5A – Refund of CENVAT credit to units in specified areas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Government may allow refund of CENVAT credit of duty taken on inputs used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manufacture of final products cleared in terms of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20/2007-CE dated 25.04.2007, </w:t>
      </w:r>
      <w:r w:rsidRPr="00640B11">
        <w:rPr>
          <w:rFonts w:ascii="Times New Roman" w:hAnsi="Times New Roman" w:cs="Times New Roman"/>
          <w:sz w:val="24"/>
          <w:szCs w:val="24"/>
        </w:rPr>
        <w:t>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manufacturer is unable to utilize such credit for paying duty on such final products. </w:t>
      </w:r>
      <w:r w:rsidRPr="00640B11">
        <w:rPr>
          <w:rFonts w:ascii="Times New Roman" w:hAnsi="Times New Roman" w:cs="Times New Roman"/>
          <w:iCs/>
          <w:sz w:val="24"/>
          <w:szCs w:val="24"/>
        </w:rPr>
        <w:t>[Notification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4.8 Rule 5B – Refund of CENVAT credit to service providers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providing services taxed on reverse charge basis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service provider rendering services notified under section 68(2) of the Finance Act (services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taxed on reverse charge basis) and being unable to utilise the CENVAT credit availed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and input services for payment of service tax on such output services, shall be allowed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refund of such unutilised CENVAT credit.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procedure, safeguards, conditions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limitations to which such refund shall be subject to have been prescribed by CBEC vide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Notification No. 12/2014 CE (NT) dated 03.03.2014 as under: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A. SAFEGUARDS, CONDITIONS AND LIMITATIONS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(a) Refund is admissible, of unutilised CENVAT credit taken on inputs and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 during the half year for which refund is claimed, for providing following output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(i) renting of a motor vehicle designed to carry passengers on non-abated value,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to any person who is not engaged in a similar business;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(ii) supply of manpower for any purpose or security services;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(iii) service portion in the execution of a works contract;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(hereinafter above mentioned services will be termed as partial reverse charge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services). The amount of refund would be computed as follows: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where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 =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Turnover of output service under partial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CENVAT credit taken on inputs and × reverse charge duirng the half year input services during the half year Total turnover of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 during the half year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 = Service tax paid by the service provider for such partial reverse charge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 during the half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Unutilised CENVAT credit taken on inputs and input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during the half year for providing partial reverse charge services.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(A)-(B)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(b) Refund shall not exceed the amount of service tax liability paid/payable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 receiver with respect to the partial reverse charge services provided during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period of half year for which refund is claimed.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(c) Amount claimed as refund shall be debited by the claimant from his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account at the time of making the claim. However, if the amount of refund sanctioned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less than the amount of refund claimed, then the claimant may take back the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difference between the amount claimed and the amount sanctioned.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(d) The claimant shall submit not more than one claim of refund under this notification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for every half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(e) Refund claim shall be filed after filing of service tax return for the period for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refund is claimed.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(f) No refund shall be admissible for the CENVAT credit taken on input or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services received prior to 01.07.2012.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Half year means a period of six consecutive months with the first half year beginning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from the 1st day of April every year and second half year from the 1st day of October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every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B. PROCEDURE FOR FILING THE REFUND CLAIM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(a) The output service provider shall submit an application in Form A, along with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specified documents and enclosures, to jurisdictional Assistant Commissioner/Deputy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Commissioner, before the expiry of 1 year* from the due date of filing of return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half year. Copies of return(s) filed for the said half year shall also be filed along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application.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*In case of more than one return required to be filed for the half year, 1 year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calculated from due date of filing of the return for the later period.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However, last date of filing of application in Form A, for the half year ending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30.09.2012, shall be 30.04.2014.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(b) The Assistant Commissioner/Deputy Commissioner, may call for any document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case he has reason to believe that information provided in the refund claim is incorrect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insufficient and further enquiry needs to be caused before the sanction of refund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claim, and shall sanction the claim after satisfying himself that the refund claim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correct and complete in every respect.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4.9 Rule 6 – Obligation of manufacturer or producer of final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 a provider of output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(1) No CENVAT credit on inputs/input services used in manufacture of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goods/for provision of exempted services [Sub-rule (1)]: </w:t>
      </w:r>
      <w:r w:rsidRPr="00640B11">
        <w:rPr>
          <w:rFonts w:ascii="Times New Roman" w:hAnsi="Times New Roman" w:cs="Times New Roman"/>
          <w:sz w:val="24"/>
          <w:szCs w:val="24"/>
        </w:rPr>
        <w:t>CENVAT is not allowed on:-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(i) such quantity of input used in or in relation to the manufacture of exempted goods or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 of exempted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input service used in or in relation to the manufacture of exempted goods and their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 upto the place of removal or for provision of exempted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except in the circumstances mentioned in sub-rule (2).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Expression “in or in relation” to be read harmoniously with the definition of “inputs”: </w:t>
      </w:r>
      <w:r w:rsidRPr="00640B11">
        <w:rPr>
          <w:rFonts w:ascii="Times New Roman" w:hAnsi="Times New Roman" w:cs="Times New Roman"/>
          <w:sz w:val="24"/>
          <w:szCs w:val="24"/>
        </w:rPr>
        <w:t>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has been clarified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No.943/04/2011-CX dated 29.04.2011 </w:t>
      </w:r>
      <w:r w:rsidRPr="00640B11">
        <w:rPr>
          <w:rFonts w:ascii="Times New Roman" w:hAnsi="Times New Roman" w:cs="Times New Roman"/>
          <w:sz w:val="24"/>
          <w:szCs w:val="24"/>
        </w:rPr>
        <w:t>that the expression “in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in relation” used in rule 6 does not override the definition of “input” under rule 2(k)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determining the eligibility of CENVAT credit. The definition of “input” is given in rule 2(k)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6 only intends to segregate the credits of inputs used towards dutiable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goods. Therefore, while applying rule 6, the expression “in or in relation” must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read harmoniously with the definition of “inputs”.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CENVAT credit available in respect of the goods removed without 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by a job worker doing job-work in articles of jewelley: </w:t>
      </w:r>
      <w:r w:rsidRPr="00640B11">
        <w:rPr>
          <w:rFonts w:ascii="Times New Roman" w:hAnsi="Times New Roman" w:cs="Times New Roman"/>
          <w:sz w:val="24"/>
          <w:szCs w:val="24"/>
        </w:rPr>
        <w:t>CENVAT credit on inputs is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denied to a job worker referred to in rule 12AA of the Central Excise Rules, 2002,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ground that the said inputs are used in the manufacture of goods cleared without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under the provisions of that rule [Proviso to sub-rule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Since, as per rule 12AA, the liability of payment of duty has been cast on the principal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manufacturer, goods are cleared by a job-worker without payment of duty. However,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on the inputs used in the manufacture of such goods is not denied by virtue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proviso to rule 6(1) mentioned above.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CENVAT credit on inputs/input services allowed where separate accounts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maintained [Sub-rule (2)]: </w:t>
      </w:r>
      <w:r w:rsidRPr="00640B11">
        <w:rPr>
          <w:rFonts w:ascii="Times New Roman" w:hAnsi="Times New Roman" w:cs="Times New Roman"/>
          <w:sz w:val="24"/>
          <w:szCs w:val="24"/>
        </w:rPr>
        <w:t>Where a manufacturer or provider of output service avails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in respect of any inputs or input services and manufactures such final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provides such output service which are chargeable to duty or tax as well as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or services, then, the manufacturer or provider of output service shall maintain separate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accounts for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(i) Receipt, consumption and inventory of following INPUTS–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(a) Exempted goods and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used in or in relation to the manufacture of exempted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used for the provision of exempted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Dutiable goods and taxable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used in or in relation to the manufacture of dutiable final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excluding exempted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Inputs used for the provision of output services excluding exempted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(ii) Receipt and use of following INPUT SERVICES—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Exempted goods and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 services used in or in relation to the manufacture of exempted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their clearance upto the place of removal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 services used for the provision of exempted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Dutiable goods and taxable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 services used in or in relation to the manufacture of dutiable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products, excluding exempted goods, and their clearance upto the place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Input services used for the provision of output services excluding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manufacturer or output service provider shall take CENVAT credit only on inputs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sub-point (b) of point (i) and input services under sub-point (b) of point (ii) above.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Options where separate accounts are not maintained [Sub-rule(3)]: </w:t>
      </w:r>
      <w:r w:rsidRPr="00640B11">
        <w:rPr>
          <w:rFonts w:ascii="Times New Roman" w:hAnsi="Times New Roman" w:cs="Times New Roman"/>
          <w:sz w:val="24"/>
          <w:szCs w:val="24"/>
        </w:rPr>
        <w:t>Notwithstanding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anything contained in sub-rules (1) and (2), the manufacturer of goods/the provider of output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service,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opting not to maintain separate accounts</w:t>
      </w:r>
      <w:r w:rsidRPr="00640B11">
        <w:rPr>
          <w:rFonts w:ascii="Times New Roman" w:hAnsi="Times New Roman" w:cs="Times New Roman"/>
          <w:sz w:val="24"/>
          <w:szCs w:val="24"/>
        </w:rPr>
        <w:t xml:space="preserve">, shall follow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any one of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options</w:t>
      </w:r>
      <w:r w:rsidRPr="00640B11">
        <w:rPr>
          <w:rFonts w:ascii="Times New Roman" w:hAnsi="Times New Roman" w:cs="Times New Roman"/>
          <w:sz w:val="24"/>
          <w:szCs w:val="24"/>
        </w:rPr>
        <w:t>, as applicable to him,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Option to pay 6% of value of exempted goods/services [Clause (i)]: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of goods/the provider of output service has an option to pay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Particulars Amount (</w:t>
      </w:r>
      <w:r w:rsidRPr="00640B11">
        <w:rPr>
          <w:rFonts w:ascii="Times New Roman" w:hAnsi="Times New Roman" w:cs="Times New Roman"/>
          <w:sz w:val="24"/>
          <w:szCs w:val="24"/>
        </w:rPr>
        <w:t>`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6% </w:t>
      </w:r>
      <w:r w:rsidRPr="00640B11">
        <w:rPr>
          <w:rFonts w:ascii="Times New Roman" w:hAnsi="Times New Roman" w:cs="Times New Roman"/>
          <w:sz w:val="24"/>
          <w:szCs w:val="24"/>
        </w:rPr>
        <w:t>of value of the exempted goods and/or exempted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Less: </w:t>
      </w:r>
      <w:r w:rsidRPr="00640B11">
        <w:rPr>
          <w:rFonts w:ascii="Times New Roman" w:hAnsi="Times New Roman" w:cs="Times New Roman"/>
          <w:sz w:val="24"/>
          <w:szCs w:val="24"/>
        </w:rPr>
        <w:t>Duty of excise, if any, paid on the exempted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xxxx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xxxx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payable under rule 6(3)(i) xxxx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to be noted: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6% of the exempted value of the service to be paid in case of partially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services with no facility of credits: </w:t>
      </w:r>
      <w:r w:rsidRPr="00640B11">
        <w:rPr>
          <w:rFonts w:ascii="Times New Roman" w:hAnsi="Times New Roman" w:cs="Times New Roman"/>
          <w:sz w:val="24"/>
          <w:szCs w:val="24"/>
        </w:rPr>
        <w:t>If any part of the value of a taxable service has been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on the condition that no CENVAT credit of inputs and input services, used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providing such taxable service, shall be taken then the amount specified in clause (i)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6% </w:t>
      </w:r>
      <w:r w:rsidRPr="00640B11">
        <w:rPr>
          <w:rFonts w:ascii="Times New Roman" w:hAnsi="Times New Roman" w:cs="Times New Roman"/>
          <w:sz w:val="24"/>
          <w:szCs w:val="24"/>
        </w:rPr>
        <w:t>of the value so exempted.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example, if the abatement on certain service is 60%, the amount required to be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3.6% (6% of 60) of the full value of the exempted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Reversal of 2% in case of transport of goods/passengers by rail: </w:t>
      </w:r>
      <w:r w:rsidRPr="00640B11">
        <w:rPr>
          <w:rFonts w:ascii="Times New Roman" w:hAnsi="Times New Roman" w:cs="Times New Roman"/>
          <w:sz w:val="24"/>
          <w:szCs w:val="24"/>
        </w:rPr>
        <w:t>In case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transportation of goods or passengers by rail, the amount required to be paid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CENVAT Credit 4.25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clause (i) of rule 6(3) shall be an amount equal to 2% of the value of the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Good cleared against specified duty credit scrips not to be treated as exempted goods: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Notifications Nos. 29/2012-CE, 30/2012-CE, 31/2012-CE, 32/2012-CE and 33/2012-CE 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dated 09.07.2012 provide exemption to certain manufactured goods when cleared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against the specified duty credit scrips issued to an exporter. The specified duty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scrips are: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Focus Product Scheme (FPS) duty credit scrip,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Focus Market Scheme (FMS) duty credit scrip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VKGUY (Special Agriculture and Village Industry Scheme) duty credit scrip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Agri Infrastructure Incentive Scrip duty credit scrip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Status Holder Incentive Scheme duty credit scrip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One of the conditions for availing of these exemptions is that duties leviable, but for these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exemptions, are debited in or on the reverse of said scrip and the scrip holder is permitted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to avail of CENVAT credit of the duties debited in the scrip.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In view of these provisions it has been clarified that such debit of duty in these scrips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be treated as payment of duty for the purpose of determining the applicability of rule 6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CCR. The clearance of excisable goods against such specified duty credit scrips cannot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considered as clearances of exempted goods and therefore, the provisions regarding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payment of amount under rule 6(3) of CCR will not apply in such a case [Circular No.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973/07/2013-CX dated 04.09.2013].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(ii) Option to pay proportionate amount determined under sub-rule (3A) [Clause (ii)]: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manufacturer of goods/the provider of output service has an option to pay an amount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determined under sub-rule (3A).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(iii) Option to maintain separate accounts only in respect of inputs and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amount under sub-rule (3A) in respect of input services [Clause (iii)]: </w:t>
      </w:r>
      <w:r w:rsidRPr="00640B11">
        <w:rPr>
          <w:rFonts w:ascii="Times New Roman" w:hAnsi="Times New Roman" w:cs="Times New Roman"/>
          <w:sz w:val="24"/>
          <w:szCs w:val="24"/>
        </w:rPr>
        <w:t>The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goods/the provider of output service has an option to:-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(a)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maintain separate accounts </w:t>
      </w:r>
      <w:r w:rsidRPr="00640B11">
        <w:rPr>
          <w:rFonts w:ascii="Times New Roman" w:hAnsi="Times New Roman" w:cs="Times New Roman"/>
          <w:sz w:val="24"/>
          <w:szCs w:val="24"/>
        </w:rPr>
        <w:t>only for the receipt, consumption and inventory of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take CENVAT credit only on inputs used in or in relation to the manufacture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dutiable final products and for the provision of taxable output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(b) pay 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amount as determined under sub-rule (3A) </w:t>
      </w:r>
      <w:r w:rsidRPr="00640B11">
        <w:rPr>
          <w:rFonts w:ascii="Times New Roman" w:hAnsi="Times New Roman" w:cs="Times New Roman"/>
          <w:sz w:val="24"/>
          <w:szCs w:val="24"/>
        </w:rPr>
        <w:t>in respect of input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the provisions of sub-clauses (i) and (ii) of clause (b) and sub-clauses (i) and (ii)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clause (c) of sub-rule (3A) shall not apply for such payment.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which merit consideration: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If the manufacturer of goods or the provider of output service, avails any of the option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this sub-rule, he shall exercise such option for all exempted goods manufactured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him or, as the case may be, all exempted services provided by him, and such option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not be withdrawn during the remaining part of the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It is hereby clarified that the credit shall not be allowed on inputs used exclusively in or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relation to the manufacture of exempted goods or for provision of exempted services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input services used exclusively in or in relation to the manufacture of exempted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their clearance upto the place of removal or for provision of exempted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No CENVAT credit shall be taken on the duty or tax paid on any goods and services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not inputs or input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Method of computation of amount payable under sub-rule 3(ii) [Sub-rule (3A)]: </w:t>
      </w:r>
      <w:r w:rsidRPr="00640B11">
        <w:rPr>
          <w:rFonts w:ascii="Times New Roman" w:hAnsi="Times New Roman" w:cs="Times New Roman"/>
          <w:sz w:val="24"/>
          <w:szCs w:val="24"/>
        </w:rPr>
        <w:t>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determination and payment of amount payable under clause (ii) of sub-rule (3),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of goods or the provider of output service shall follow the following procedure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conditions,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while exercising this option, the manufacturer of goods or the provider of output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intimate in writing to the Superintendent of Central Excise giving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particulars, namely 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name, address and registration no. of the manufacturer of goods or provider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output service;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date from which the option under this clause is exercised or proposed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exercised;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description of dutiable goods or output services;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description of exempted goods or exempted services;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CENVAT credit of inputs and input services lying in balance as on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exercising the option under this condition;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manufacturer of goods or the provider of output service shall, determine and pay,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provisionally, for every month,-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amount equivalent to CENVAT credit attributable to inputs used in or in relation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manufacture of exempted goods, denoted as A;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amount of CENVAT credit attributable to inputs used for provision of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(provisional)= (B/C) multiplied by D, where B denotes the total value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services provided during the preceding financial year, C denotes the total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of dutiable goods manufactured and removed plus the total value of output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provided plus the total value of exempted services provided, during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preceding financial year and D denotes total CENVAT credit taken on inputs during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month minus A;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amount attributable to input services used in or in relation to manufacture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goods [and their clearance upto the place of removal] or provision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services (provisional) = (E/F) multiplied by G, where E denotes total value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exempted services provided plus the total value of exempted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and removed during the preceding financial year, F denotes total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of output and exempted services provided, and total value of dutiable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goods manufactured and removed, during the preceding financial year,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G denotes total CENVAT credit taken on input services during the month;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manufacturer of goods or the provider of output service, shall determine finally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of CENVAT credit attributable to exempted goods and exempted services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whole financial year in the following manner, namely 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(5) Banking company &amp; financial institution (including NBFC) required to pay 50%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credit availed [Sub-rule (3B)]: </w:t>
      </w:r>
      <w:r w:rsidRPr="00640B11">
        <w:rPr>
          <w:rFonts w:ascii="Times New Roman" w:hAnsi="Times New Roman" w:cs="Times New Roman"/>
          <w:sz w:val="24"/>
          <w:szCs w:val="24"/>
        </w:rPr>
        <w:t>Notwithstanding anything contained in sub-rules (1), (2)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(3), a banking company and a financial institution including a non-banking financial company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(NBFC), engaged in providing services by way of extending deposits, loans or advances,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 for every month an amount equal to 50% of the CENVAT credit availed on inputs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 services in that month.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(6) Payment under sub-rule (3) deemed to be CENVAT credit not taken for the purpose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exemption notification [Sub-rule (3D)]: </w:t>
      </w:r>
      <w:r w:rsidRPr="00640B11">
        <w:rPr>
          <w:rFonts w:ascii="Times New Roman" w:hAnsi="Times New Roman" w:cs="Times New Roman"/>
          <w:sz w:val="24"/>
          <w:szCs w:val="24"/>
        </w:rPr>
        <w:t>Payment of an amount under sub-rule (3)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deemed to be CENVAT credit not taken for the purpose of an exemption notification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wherein any exemption is granted on the condition that no CENVAT credit of inputs and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shall be taken.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(7) “Value” for the purpose of sub-rules (3) and (3A):-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shall have the same meaning as assigned to it under section 67 of the Finance Act, read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rules made thereunder or, as the case may be, the value determined under section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3, 4 or 4A of the Excise Act, read with rules made thereunder;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in the case of a taxable service, when the option available under sub-rules (7),(7A),(7B)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(7C) of rule 6 of the Service Tax Rules, 1994, has been availed, shall be the value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rate of service tax under section 66B of the Finance Act, read with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 notification, if any, relating to such rate, when applied for calculation of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 results in the same amount of tax as calculated under the option availed;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in case of trading, shall be the difference between the sale price and the cost of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sold (determined as per the generally accepted accounting principles without including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expenses incurred towards their purchase) or 10% of the cost of goods sold,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whichever is more;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[The taxes and year end discounts should be included in the sale price and cost of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sold. All taxes for which set off or credit is available or are refundable/ refunded may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be included. Discounts are to be included - </w:t>
      </w:r>
      <w:r w:rsidRPr="00640B11">
        <w:rPr>
          <w:rFonts w:ascii="Times New Roman" w:hAnsi="Times New Roman" w:cs="Times New Roman"/>
          <w:iCs/>
          <w:sz w:val="24"/>
          <w:szCs w:val="24"/>
        </w:rPr>
        <w:t>Circular No. 943/4/2011 CX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29.04.2011</w:t>
      </w:r>
      <w:r w:rsidRPr="00640B11">
        <w:rPr>
          <w:rFonts w:ascii="Times New Roman" w:hAnsi="Times New Roman" w:cs="Times New Roman"/>
          <w:sz w:val="24"/>
          <w:szCs w:val="24"/>
        </w:rPr>
        <w:t>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in case of trading of securities, shall be the difference between the sale price and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purchase price of the securities traded or 1% of the purchase price of the securities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traded, whichever is more;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shall not include the value of services by way of extending deposits, loans or advances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 far as the consideration is represented by way of interest or discount.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which merit consideration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The amount mentioned in sub-rules (3), (3A) and (3B), unless specified otherwise,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paid by the manufacturer of goods or the provider of output service by debiting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or otherwise on or before the 5th day of the following month except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month of March, when such payment shall be made on or before the 31st day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 of March.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If the manufacturer of goods or the provider of output service fails to pay the amount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 under sub-rule (3), (3A) and (3B), it shall be recovered, in the manner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in rule 14, for recovery of CENVAT credit wrongly taken.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In case of a manufacturer who avails the exemption under a notification based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of clearances in a financial year and a service provider who is an individual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proprietary firm or partnership firm, the expressions, “following month” and “month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March” occurring in sub-rules (3) and (3A) shall be read respectively as “following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quarter” and “quarter ending with the month of March.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(8) CENVAT credit not allowed on capital goods used exclusively in manufacture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exempted goods/for provision of exempted services [Sub-rule (4)]: </w:t>
      </w:r>
      <w:r w:rsidRPr="00640B11">
        <w:rPr>
          <w:rFonts w:ascii="Times New Roman" w:hAnsi="Times New Roman" w:cs="Times New Roman"/>
          <w:sz w:val="24"/>
          <w:szCs w:val="24"/>
        </w:rPr>
        <w:t>No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allowed on capital goods which are used exclusively in the manufacture of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goods/in providing exempted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CENVAT credit in respect of the capital goods used in the manufacture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exempted final products of an SSI unit shall be allowed.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Credit not allowed on capital goods used in manufacture of goods exempt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 xml:space="preserve">Notification 1/2011- CE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or provision of partially exempted service subject to nonavailment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credit of inputs and input services: </w:t>
      </w:r>
      <w:r w:rsidRPr="00640B11">
        <w:rPr>
          <w:rFonts w:ascii="Times New Roman" w:hAnsi="Times New Roman" w:cs="Times New Roman"/>
          <w:sz w:val="24"/>
          <w:szCs w:val="24"/>
        </w:rPr>
        <w:t>As per Rule 6(4), no credit can be availed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capital goods used exclusively in manufacture of exempted goods or in providing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service. Goods in respect of which the benefit of an exemption under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1/2011-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CE, dated 01.03.2011 </w:t>
      </w:r>
      <w:r w:rsidRPr="00640B11">
        <w:rPr>
          <w:rFonts w:ascii="Times New Roman" w:hAnsi="Times New Roman" w:cs="Times New Roman"/>
          <w:sz w:val="24"/>
          <w:szCs w:val="24"/>
        </w:rPr>
        <w:t>is availed are exempted goods [Rule 2(d)]. Taxable services whose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of value is exempted on the condition that no credit of inputs and input services, used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providing such taxable service shall be taken are exempted services [Rule 2(e)].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Hence, credit of capital goods used exclusively in manufacture of such goods or in providing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such service is not allowed </w:t>
      </w:r>
      <w:r w:rsidRPr="00640B11">
        <w:rPr>
          <w:rFonts w:ascii="Times New Roman" w:hAnsi="Times New Roman" w:cs="Times New Roman"/>
          <w:iCs/>
          <w:sz w:val="24"/>
          <w:szCs w:val="24"/>
        </w:rPr>
        <w:t>[Circular No.943/04/2011-CX dated 29.04.2011].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(9) Provisions of sub-rule (1) to (4) not applicable in respect of certain 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goods removed without payment of duty [Sub-rule (6)]: </w:t>
      </w:r>
      <w:r w:rsidRPr="00640B11">
        <w:rPr>
          <w:rFonts w:ascii="Times New Roman" w:hAnsi="Times New Roman" w:cs="Times New Roman"/>
          <w:sz w:val="24"/>
          <w:szCs w:val="24"/>
        </w:rPr>
        <w:t>The provisions of sub-rules (1),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(2), (3) and (4) do not apply to removal of certain specified excisable goods without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duty. In case of these removals, though the final product is removed without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duty, CENVAT credit on inputs/capital goods/input services used in the manufacture of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final product can be availed. In other words, in such cases, reversal of credit or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will not be required. Such cases are as follows:-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Clearances to unit/developer of SEZ: </w:t>
      </w:r>
      <w:r w:rsidRPr="00640B11">
        <w:rPr>
          <w:rFonts w:ascii="Times New Roman" w:hAnsi="Times New Roman" w:cs="Times New Roman"/>
          <w:sz w:val="24"/>
          <w:szCs w:val="24"/>
        </w:rPr>
        <w:t>The excisable goods cleared to a unit in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special economic zone (SEZ) or to a developer of a special economic zone for their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authorized operations without 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Clearances to 100% EOU: </w:t>
      </w:r>
      <w:r w:rsidRPr="00640B11">
        <w:rPr>
          <w:rFonts w:ascii="Times New Roman" w:hAnsi="Times New Roman" w:cs="Times New Roman"/>
          <w:sz w:val="24"/>
          <w:szCs w:val="24"/>
        </w:rPr>
        <w:t>The excisable goods cleared to a hundred percent exportoriented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 (100% EOU) without 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Clearances to EHTP/STP: </w:t>
      </w:r>
      <w:r w:rsidRPr="00640B11">
        <w:rPr>
          <w:rFonts w:ascii="Times New Roman" w:hAnsi="Times New Roman" w:cs="Times New Roman"/>
          <w:sz w:val="24"/>
          <w:szCs w:val="24"/>
        </w:rPr>
        <w:t>The excisable goods cleared to a unit in an Electronic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Hardware Technology Park (EHTP) / Software Technology Park (STP) without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Goods supplied to the UN/International organization: </w:t>
      </w:r>
      <w:r w:rsidRPr="00640B11">
        <w:rPr>
          <w:rFonts w:ascii="Times New Roman" w:hAnsi="Times New Roman" w:cs="Times New Roman"/>
          <w:sz w:val="24"/>
          <w:szCs w:val="24"/>
        </w:rPr>
        <w:t>The excisable goods supplied,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without payment of duty, to the United Nations (UN) or an international organization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their official use or supplied to projects funded by them which are exempt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Notification No. 108/95-CE dated 28.08.1995.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(iva) Goods supplied to diplomatic missions/consular missions etc.: </w:t>
      </w:r>
      <w:r w:rsidRPr="00640B11">
        <w:rPr>
          <w:rFonts w:ascii="Times New Roman" w:hAnsi="Times New Roman" w:cs="Times New Roman"/>
          <w:sz w:val="24"/>
          <w:szCs w:val="24"/>
        </w:rPr>
        <w:t>The 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supplied, without payment of duty, for the use of foreign diplomatic missions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consular missions or career consular offices or diplomatic agents in terms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provisions of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12/2012-CE dated 17.03.2012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(v) Export under bond: </w:t>
      </w:r>
      <w:r w:rsidRPr="00640B11">
        <w:rPr>
          <w:rFonts w:ascii="Times New Roman" w:hAnsi="Times New Roman" w:cs="Times New Roman"/>
          <w:sz w:val="24"/>
          <w:szCs w:val="24"/>
        </w:rPr>
        <w:t>The excisable goods cleared for export under bond in terms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the Central Excise Rules, 2002 without 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(vi) Gold/silver (falling within Chapter 71): </w:t>
      </w:r>
      <w:r w:rsidRPr="00640B11">
        <w:rPr>
          <w:rFonts w:ascii="Times New Roman" w:hAnsi="Times New Roman" w:cs="Times New Roman"/>
          <w:sz w:val="24"/>
          <w:szCs w:val="24"/>
        </w:rPr>
        <w:t>Gold or silver falling within Chapter 71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First Schedule, arising in the course of manufacture of copper or zinc by smelting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removed without 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(vii) Specified goods exempt from import duty and CVD: </w:t>
      </w:r>
      <w:r w:rsidRPr="00640B11">
        <w:rPr>
          <w:rFonts w:ascii="Times New Roman" w:hAnsi="Times New Roman" w:cs="Times New Roman"/>
          <w:sz w:val="24"/>
          <w:szCs w:val="24"/>
        </w:rPr>
        <w:t>All goods which are exempt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duties of customs leviable under the First Schedule to the Customs Tariff Act, 1975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additional duty leviable under sub-section (1) of section 3 of the said Customs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Tariff Act when imported into India and are supplied, without payment of duty —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against International Competitive Bidding;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(b) to a power project from which power supply has been tied up through tariff based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competitive bidding;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(c) to a power project awarded to a developer through tariff based competitive bidding,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terms of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12/2012 CE dated 17.03.2012</w:t>
      </w:r>
      <w:r w:rsidRPr="00640B11">
        <w:rPr>
          <w:rFonts w:ascii="Times New Roman" w:hAnsi="Times New Roman" w:cs="Times New Roman"/>
          <w:sz w:val="24"/>
          <w:szCs w:val="24"/>
        </w:rPr>
        <w:t>.: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(viii) Supplies made without payment of duty for setting up of solar power generation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projects or facilities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(10) Provisions of sub-rule (1) to (4) not to apply in respect of services provided to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unit/developer of SEZ without payment of service tax [Sub-rule (7)]: </w:t>
      </w:r>
      <w:r w:rsidRPr="00640B11">
        <w:rPr>
          <w:rFonts w:ascii="Times New Roman" w:hAnsi="Times New Roman" w:cs="Times New Roman"/>
          <w:sz w:val="24"/>
          <w:szCs w:val="24"/>
        </w:rPr>
        <w:t>The provisions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sub-rules (1), (2), (3) and (4) shall not be applicable in case the taxable services are provided,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without payment of service tax, to a unit in a Special Economic Zone or to a developer of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Special Economic Zone for their authorized operations or when a service is exported.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(11) Export of service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vis a vis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exempt service [Sub-rule (8)]: </w:t>
      </w:r>
      <w:r w:rsidRPr="00640B11">
        <w:rPr>
          <w:rFonts w:ascii="Times New Roman" w:hAnsi="Times New Roman" w:cs="Times New Roman"/>
          <w:sz w:val="24"/>
          <w:szCs w:val="24"/>
        </w:rPr>
        <w:t>For the purpose of this rule,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service provided or agreed to be provided shall not be an exempted service when:-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service satisfies the conditions specified under rule 6A of the Service Tax Rules,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1994 and the payment for the service is to be received in convertible foreign currency;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such payment has not been received for a period of six months or such extended period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may be allowed from time-to-time by the Reserve Bank of India, from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However, if such payment is received after the specified or extended period allowed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Reserve Bank of India but within one year from such period, the service provider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shall be entitled to take the credit of the amount equivalent to the CENVAT credit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earlier in terms of rule 6(3). The credit can be availed to the extent it relates to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payment, on the basis of documentary evidence of the payment so received.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4.10 Rule 7 – Manner of distribution of credit by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distributor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</w:t>
      </w:r>
      <w:r w:rsidRPr="00640B11">
        <w:rPr>
          <w:rFonts w:ascii="Times New Roman" w:hAnsi="Times New Roman" w:cs="Times New Roman"/>
          <w:sz w:val="24"/>
          <w:szCs w:val="24"/>
        </w:rPr>
        <w:t>In real life situations, many a times the bill/invoice is raised in the name of head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office/regional office etc. for services which are actually received in the factory (or factories)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of service provider. In addition, the bill for services which are not specific for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factory/premises, such as advertising, market research, management consultancy etc. would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be received only in these offices. Rule 7 tends to provide a way to distribute such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factory or the premises of the output service provider.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(2) </w:t>
      </w:r>
      <w:r w:rsidRPr="00640B11">
        <w:rPr>
          <w:rFonts w:ascii="Times New Roman" w:hAnsi="Times New Roman" w:cs="Times New Roman"/>
          <w:sz w:val="24"/>
          <w:szCs w:val="24"/>
        </w:rPr>
        <w:t>Rule 2(m) read with rule 7 defines an "input service distributor" as an office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provider of output service which receives invoices towards purchase of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and issues invoice, bill or challan for the purpose of distributing the credit of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 paid on the services to its manufacturing units or units providing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Thus, the distributor is comparable to dealers under the CENVAT scheme of inputs and capital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goods. The document issued by him is being accepted under law as eligible document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9(1)(g) for availing credit.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(3) Distribution of credit by input service distributor: </w:t>
      </w:r>
      <w:r w:rsidRPr="00640B11">
        <w:rPr>
          <w:rFonts w:ascii="Times New Roman" w:hAnsi="Times New Roman" w:cs="Times New Roman"/>
          <w:sz w:val="24"/>
          <w:szCs w:val="24"/>
        </w:rPr>
        <w:t>The input service distributor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distribute the CENVAT credit in respect of the service tax paid on the input service to its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manufacturing units or units providing output service, subject to the following conditions,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namely:—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credit distributed against a document referred to in rule 9 does not exceed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of service tax paid thereon;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(b) credit of service tax attributable to service used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by one or more such units </w:t>
      </w:r>
      <w:r w:rsidRPr="00640B11">
        <w:rPr>
          <w:rFonts w:ascii="Times New Roman" w:hAnsi="Times New Roman" w:cs="Times New Roman"/>
          <w:sz w:val="24"/>
          <w:szCs w:val="24"/>
        </w:rPr>
        <w:t>exclusively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engaged in manufacture of exempted goods or providing of exempted services shall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distributed;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(c) credit of service tax attributable to service used wholly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by </w:t>
      </w:r>
      <w:r w:rsidRPr="00640B11">
        <w:rPr>
          <w:rFonts w:ascii="Times New Roman" w:hAnsi="Times New Roman" w:cs="Times New Roman"/>
          <w:sz w:val="24"/>
          <w:szCs w:val="24"/>
        </w:rPr>
        <w:t>a unit shall be distributed only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that unit;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(d) credit of service tax attributable to service used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by </w:t>
      </w:r>
      <w:r w:rsidRPr="00640B11">
        <w:rPr>
          <w:rFonts w:ascii="Times New Roman" w:hAnsi="Times New Roman" w:cs="Times New Roman"/>
          <w:sz w:val="24"/>
          <w:szCs w:val="24"/>
        </w:rPr>
        <w:t>more than one unit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distributed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pro rata </w:t>
      </w:r>
      <w:r w:rsidRPr="00640B11">
        <w:rPr>
          <w:rFonts w:ascii="Times New Roman" w:hAnsi="Times New Roman" w:cs="Times New Roman"/>
          <w:sz w:val="24"/>
          <w:szCs w:val="24"/>
        </w:rPr>
        <w:t xml:space="preserve">on the basis of the turnover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such units during the relevant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period to the total turnover of all its units, which are operational in the current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year, during the said relevant period.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to be noted:</w:t>
      </w:r>
      <w:r w:rsidRPr="00640B11">
        <w:rPr>
          <w:rFonts w:ascii="Times New Roman" w:hAnsi="Times New Roman" w:cs="Times New Roman"/>
          <w:sz w:val="24"/>
          <w:szCs w:val="24"/>
        </w:rPr>
        <w:t>- For the purposes of rule 7,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Unit </w:t>
      </w:r>
      <w:r w:rsidRPr="00640B11">
        <w:rPr>
          <w:rFonts w:ascii="Times New Roman" w:hAnsi="Times New Roman" w:cs="Times New Roman"/>
          <w:sz w:val="24"/>
          <w:szCs w:val="24"/>
        </w:rPr>
        <w:t>includes the premises of a provider of output service and the premises of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including the factory, whether registered or otherwise.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Total turnover </w:t>
      </w:r>
      <w:r w:rsidRPr="00640B11">
        <w:rPr>
          <w:rFonts w:ascii="Times New Roman" w:hAnsi="Times New Roman" w:cs="Times New Roman"/>
          <w:sz w:val="24"/>
          <w:szCs w:val="24"/>
        </w:rPr>
        <w:t>shall be determined in the same manner as determined under rule 5.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(iii) Relevant period: For the purposes of this rule, the ‘relevant period’ shall be,-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(a) If the assessee has turnover in the ‘financial year’ preceding to the year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during which credit is to be distributed for month or quarter, as the case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be, the said financial year;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(b) If the assessee does not have turnover for some or all the units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preceding financial year, the last quarter for which details of turnover of 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units are available, previous to the month or quarter for which credit is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be distributed.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Manner of distribution of common input service credit under rule 7(d): It has been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clarified vide Circular No. 178/4/2014 dated 11.07.2014 that rule 7(d) seeks to allow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distribution of input service credit to all units in the ratio of their turnover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previous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4.11 Rule 7A – Distribution of credit on inputs by the office or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other premises of output service provider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</w:t>
      </w:r>
      <w:r w:rsidRPr="00640B11">
        <w:rPr>
          <w:rFonts w:ascii="Times New Roman" w:hAnsi="Times New Roman" w:cs="Times New Roman"/>
          <w:sz w:val="24"/>
          <w:szCs w:val="24"/>
        </w:rPr>
        <w:t>While rule 7 allows the distribution of credit on input services by the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distributor, rule 7A allows the distribution of credit on inputs and capital goods by the office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other premises of output service provider.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</w:t>
      </w:r>
      <w:r w:rsidRPr="00640B11">
        <w:rPr>
          <w:rFonts w:ascii="Times New Roman" w:hAnsi="Times New Roman" w:cs="Times New Roman"/>
          <w:sz w:val="24"/>
          <w:szCs w:val="24"/>
        </w:rPr>
        <w:t>Many a times bills / invoices for inputs and capital goods are raised in the name of head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office/regional office etc. while the same are received in some other premises of the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provider from where the services are actually provided. In such a case, the head office can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distribute the credit of such inputs and capital goods to the service provider by issuing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</w:t>
      </w:r>
      <w:r w:rsidRPr="00640B11">
        <w:rPr>
          <w:rFonts w:ascii="Times New Roman" w:hAnsi="Times New Roman" w:cs="Times New Roman"/>
          <w:sz w:val="24"/>
          <w:szCs w:val="24"/>
        </w:rPr>
        <w:t>Sub-rule (1) lays down that a provider of output service shall be allowed to take credit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and capital goods received, on the basis of an invoice or a bill or a challan issued by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 or premises of the said provider of output service, which receives invoices, issued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terms of the provisions of the Central Excise Rules, 2002, towards the purchase of inputs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capital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</w:t>
      </w:r>
      <w:r w:rsidRPr="00640B11">
        <w:rPr>
          <w:rFonts w:ascii="Times New Roman" w:hAnsi="Times New Roman" w:cs="Times New Roman"/>
          <w:sz w:val="24"/>
          <w:szCs w:val="24"/>
        </w:rPr>
        <w:t>Sub-rule (2) provides that the provisions of these rules or any other rules made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Act, 1944, as made applicable to a first stage dealer or a second stage dealer,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shall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mutatis mutandis </w:t>
      </w:r>
      <w:r w:rsidRPr="00640B11">
        <w:rPr>
          <w:rFonts w:ascii="Times New Roman" w:hAnsi="Times New Roman" w:cs="Times New Roman"/>
          <w:sz w:val="24"/>
          <w:szCs w:val="24"/>
        </w:rPr>
        <w:t>apply to such office or premises of the provider of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4.12 Rule 8 – Storage of inputs outside the factory of the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</w:t>
      </w:r>
      <w:r w:rsidRPr="00640B11">
        <w:rPr>
          <w:rFonts w:ascii="Times New Roman" w:hAnsi="Times New Roman" w:cs="Times New Roman"/>
          <w:sz w:val="24"/>
          <w:szCs w:val="24"/>
        </w:rPr>
        <w:t>The Assistant/Deputy Commissioner can permit the inputs in respect of which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been taken to be stored outside the factory of the manufacturer concerned. However,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storage of inputs outside the factory shall be allowed only in the exceptional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circumstances having regard to the nature of the goods and shortage of storage space at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of such manufacturer, and shall be subject to suitable safeguards against any loss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revenue.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</w:t>
      </w:r>
      <w:r w:rsidRPr="00640B11">
        <w:rPr>
          <w:rFonts w:ascii="Times New Roman" w:hAnsi="Times New Roman" w:cs="Times New Roman"/>
          <w:sz w:val="24"/>
          <w:szCs w:val="24"/>
        </w:rPr>
        <w:t>Where such inputs are not subsequently used in the manner prescribed in these rules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reason whatsoever, it has been stipulated that the manufacturer of the final products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 an amount equal to the credit availed in respect of such inputs.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4.13 Rule 9 – Documents and accounts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Eligible documents: </w:t>
      </w:r>
      <w:r w:rsidRPr="00640B11">
        <w:rPr>
          <w:rFonts w:ascii="Times New Roman" w:hAnsi="Times New Roman" w:cs="Times New Roman"/>
          <w:sz w:val="24"/>
          <w:szCs w:val="24"/>
        </w:rPr>
        <w:t>Sub-rule (1) allows manufacturer or the provider of output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or input service distributor to avail CENVAT credit on the basis of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any </w:t>
      </w:r>
      <w:r w:rsidRPr="00640B11">
        <w:rPr>
          <w:rFonts w:ascii="Times New Roman" w:hAnsi="Times New Roman" w:cs="Times New Roman"/>
          <w:sz w:val="24"/>
          <w:szCs w:val="24"/>
        </w:rPr>
        <w:t>of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Nature of document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Invoice issued by a manufacturer for clearance of inputs or capital goods from 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or depot or from the premises of his consignment agent or from any other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from where the goods are sold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Invoice issued by a manufacturer for clearance of inputs or capital goods as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Invoice issued by an importer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Invoice issued by an importer from his depot or from the premises of his consignment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agent if the said depot or the premises are registered under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Invoice issued by a first stage dealer or a second stage dealer under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Bill of entry.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A supplementary invoice issued by a manufacturer or importer of inputs or capital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where additional amount of excise duty or CVD has been paid except in a case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such payment was on account of fraud, suppression of facts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[A supplementary invoice includes challan or any other similar document evidencing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additional duty leviable under section 3 of the Customs Tariff Act.]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8. A supplementary invoice, bill or challan issued by a provider of output service except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additional amount of tax became recoverable from the service provider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 of fraud, suppression of facts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9. Certificate issued by an appraiser of customs in respect of goods imported through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Foreign Post Office.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10. A challan evidencing payment of service tax, by the service recipient as the person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liable to pay service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11. An invoice, a bill or challan issued by a provider of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12. An invoice, bill or challan issued by an input service distributor under rule 4A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Tax Rules, 1994.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(2) Contents of the documents: </w:t>
      </w:r>
      <w:r w:rsidRPr="00640B11">
        <w:rPr>
          <w:rFonts w:ascii="Times New Roman" w:hAnsi="Times New Roman" w:cs="Times New Roman"/>
          <w:sz w:val="24"/>
          <w:szCs w:val="24"/>
        </w:rPr>
        <w:t>Sub-rule (2) provides that the CENVAT credit can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taken only if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all </w:t>
      </w:r>
      <w:r w:rsidRPr="00640B11">
        <w:rPr>
          <w:rFonts w:ascii="Times New Roman" w:hAnsi="Times New Roman" w:cs="Times New Roman"/>
          <w:sz w:val="24"/>
          <w:szCs w:val="24"/>
        </w:rPr>
        <w:t>the particulars as prescribed under the Central Excise Rules, 2002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Tax Rules, 1994 are available on the invoice or other duty-paying document.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the Deputy/Assistant Commissioner may allow the CENVAT credit even if the said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 does not contain all the particulars but the following two conditions are satisfied: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document contains the following information: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details of duty or service tax payable,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description of the goods or taxable service,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assessable value,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central excise/service tax registration number of the person issuing the invoice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name and address of the factory or warehouse or premises of first or second stage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dealers or provider of output service,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(b) The Deputy/Assistant Commissioner is satisfied that the: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goods or services covered by the said document have been received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accounted for in the books of the account of the receiver.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Credit on goods purchased from first stage or second stage dealer: </w:t>
      </w:r>
      <w:r w:rsidRPr="00640B11">
        <w:rPr>
          <w:rFonts w:ascii="Times New Roman" w:hAnsi="Times New Roman" w:cs="Times New Roman"/>
          <w:sz w:val="24"/>
          <w:szCs w:val="24"/>
        </w:rPr>
        <w:t>Sub-rule (4)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lays down that the CENVAT credit in respect of inputs or capital goods purchased from a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stage dealer or second stage dealer shall be allowed only if-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such first stage dealer/second stage dealer has maintained records indicating the fact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the input or capital goods was supplied from the stock on which duty was paid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producer of such input or capital goods;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 xml:space="preserve">only an amount of such duty on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pro rata </w:t>
      </w:r>
      <w:r w:rsidRPr="00640B11">
        <w:rPr>
          <w:rFonts w:ascii="Times New Roman" w:hAnsi="Times New Roman" w:cs="Times New Roman"/>
          <w:sz w:val="24"/>
          <w:szCs w:val="24"/>
        </w:rPr>
        <w:t>basis has been indicated in the invoice issued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him.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Records for inputs and capital goods: </w:t>
      </w:r>
      <w:r w:rsidRPr="00640B11">
        <w:rPr>
          <w:rFonts w:ascii="Times New Roman" w:hAnsi="Times New Roman" w:cs="Times New Roman"/>
          <w:sz w:val="24"/>
          <w:szCs w:val="24"/>
        </w:rPr>
        <w:t>As per sub-rule (5), the manufacturer of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or the provider of output service has to maintain proper records for the-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receipt,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disposal,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consumption;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inventory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input and capital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records should have the relevant information regarding the-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value,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duty paid,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CENVAT credit taken and utilized,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the person from whom the input or capital goods have been procured.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burden of proof regarding the admissibility of the CENVAT credit shall lie upon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or provider of output service taking such credit.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(5) Records for input service: </w:t>
      </w:r>
      <w:r w:rsidRPr="00640B11">
        <w:rPr>
          <w:rFonts w:ascii="Times New Roman" w:hAnsi="Times New Roman" w:cs="Times New Roman"/>
          <w:sz w:val="24"/>
          <w:szCs w:val="24"/>
        </w:rPr>
        <w:t>Sub-rule (6) specifies that the manufacturer of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or the provider of output service has to maintain proper records for the receipt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consumption of the input services.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(6) CENVAT credit returns: </w:t>
      </w:r>
      <w:r w:rsidRPr="00640B11">
        <w:rPr>
          <w:rFonts w:ascii="Times New Roman" w:hAnsi="Times New Roman" w:cs="Times New Roman"/>
          <w:sz w:val="24"/>
          <w:szCs w:val="24"/>
        </w:rPr>
        <w:t>The provisions with regard to filing of CENVAT credit returns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explained in sub-rules (7) to (11). Returns are required to be filed by (i) manufacturer, (ii)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first stage dealer or a second stage dealer, (iii) output service provider and (iv)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 in the manner described below: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Monthly/Quarterly return for a manufacturer: </w:t>
      </w:r>
      <w:r w:rsidRPr="00640B11">
        <w:rPr>
          <w:rFonts w:ascii="Times New Roman" w:hAnsi="Times New Roman" w:cs="Times New Roman"/>
          <w:sz w:val="24"/>
          <w:szCs w:val="24"/>
        </w:rPr>
        <w:t>The manufacturer of final products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submit within ten days from the close of each month to the Superintendent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Excise,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monthly return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Form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ER-1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However, in case of SSI units a quarterly return in Form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ER-3 </w:t>
      </w:r>
      <w:r w:rsidRPr="00640B11">
        <w:rPr>
          <w:rFonts w:ascii="Times New Roman" w:hAnsi="Times New Roman" w:cs="Times New Roman"/>
          <w:sz w:val="24"/>
          <w:szCs w:val="24"/>
        </w:rPr>
        <w:t>is filed within ten days after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close of the quarter to which the return relates [Sub-rule 7].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Quarterly return for a first stage dealer or a second stage dealer: </w:t>
      </w:r>
      <w:r w:rsidRPr="00640B11">
        <w:rPr>
          <w:rFonts w:ascii="Times New Roman" w:hAnsi="Times New Roman" w:cs="Times New Roman"/>
          <w:sz w:val="24"/>
          <w:szCs w:val="24"/>
        </w:rPr>
        <w:t>A first stage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dealer or a second stage dealer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a registered importer</w:t>
      </w:r>
      <w:r w:rsidRPr="00640B11">
        <w:rPr>
          <w:rFonts w:ascii="Times New Roman" w:hAnsi="Times New Roman" w:cs="Times New Roman"/>
          <w:sz w:val="24"/>
          <w:szCs w:val="24"/>
        </w:rPr>
        <w:t>, as the case may be,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submit within fifteen days from the close of each quarter of a year to the Superintendent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Excise, a return in the form specified, by notification, by the Board [Sub-rule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(8)].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Half-yearly return for an output service provider: </w:t>
      </w:r>
      <w:r w:rsidRPr="00640B11">
        <w:rPr>
          <w:rFonts w:ascii="Times New Roman" w:hAnsi="Times New Roman" w:cs="Times New Roman"/>
          <w:sz w:val="24"/>
          <w:szCs w:val="24"/>
        </w:rPr>
        <w:t>Sub-rule (9) lays down that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provider of output service availing CENVAT credit, shall submit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half yearly return </w:t>
      </w:r>
      <w:r w:rsidRPr="00640B11">
        <w:rPr>
          <w:rFonts w:ascii="Times New Roman" w:hAnsi="Times New Roman" w:cs="Times New Roman"/>
          <w:sz w:val="24"/>
          <w:szCs w:val="24"/>
        </w:rPr>
        <w:t>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Form ST-3 </w:t>
      </w:r>
      <w:r w:rsidRPr="00640B11">
        <w:rPr>
          <w:rFonts w:ascii="Times New Roman" w:hAnsi="Times New Roman" w:cs="Times New Roman"/>
          <w:sz w:val="24"/>
          <w:szCs w:val="24"/>
        </w:rPr>
        <w:t>to the Superintendent of Central Excise, by the end of the month following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 quarter or half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(iv) Half-yearly return for an input service distributor: </w:t>
      </w:r>
      <w:r w:rsidRPr="00640B11">
        <w:rPr>
          <w:rFonts w:ascii="Times New Roman" w:hAnsi="Times New Roman" w:cs="Times New Roman"/>
          <w:sz w:val="24"/>
          <w:szCs w:val="24"/>
        </w:rPr>
        <w:t>Sub-rule (10) prescribes that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input service distributor, shall submit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half yearly return in Form ST-3, </w:t>
      </w:r>
      <w:r w:rsidRPr="00640B11">
        <w:rPr>
          <w:rFonts w:ascii="Times New Roman" w:hAnsi="Times New Roman" w:cs="Times New Roman"/>
          <w:sz w:val="24"/>
          <w:szCs w:val="24"/>
        </w:rPr>
        <w:t>giving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details of credit received and distributed during the said half year, to the jurisdictional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of Central Excise, by the end of the month following the half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(7) Revision of return: </w:t>
      </w:r>
      <w:r w:rsidRPr="00640B11">
        <w:rPr>
          <w:rFonts w:ascii="Times New Roman" w:hAnsi="Times New Roman" w:cs="Times New Roman"/>
          <w:sz w:val="24"/>
          <w:szCs w:val="24"/>
        </w:rPr>
        <w:t>Sub-rule (11) allows the output service provider or the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 to rectify mistakes or omission and file revised return within 60 days from the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filing of original return.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4.14 Rule 9A – Information relating to principal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Principal inputs: </w:t>
      </w:r>
      <w:r w:rsidRPr="00640B11">
        <w:rPr>
          <w:rFonts w:ascii="Times New Roman" w:hAnsi="Times New Roman" w:cs="Times New Roman"/>
          <w:sz w:val="24"/>
          <w:szCs w:val="24"/>
        </w:rPr>
        <w:t>Principal inputs means any input which is used in the manufacture of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where the cost of such input constitutes not less than 10% of the total cost of rawmaterials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manufacture of unit quantity of a given final product.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Declaration of principal inputs: </w:t>
      </w:r>
      <w:r w:rsidRPr="00640B11">
        <w:rPr>
          <w:rFonts w:ascii="Times New Roman" w:hAnsi="Times New Roman" w:cs="Times New Roman"/>
          <w:sz w:val="24"/>
          <w:szCs w:val="24"/>
        </w:rPr>
        <w:t>A manufacturer of final products has to furnish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of Central Excise a declaration in the prescribed Form (ER 5) electronically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the principal inputs and the quantity of such principal inputs required for use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unit quantity of each of the excisable goods manufactured or to be manufactured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him. Such declaration has to be filed annually by 30th April of each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Alteration in the declaration: </w:t>
      </w:r>
      <w:r w:rsidRPr="00640B11">
        <w:rPr>
          <w:rFonts w:ascii="Times New Roman" w:hAnsi="Times New Roman" w:cs="Times New Roman"/>
          <w:sz w:val="24"/>
          <w:szCs w:val="24"/>
        </w:rPr>
        <w:t>If a manufacturer of final products intends to make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alteration in the information so furnished he shall furnish information to the Superintendent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together with the reasons for such alteration before the proposed change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15 days of such change in the prescribed Form.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Monthly return of principal inputs: </w:t>
      </w:r>
      <w:r w:rsidRPr="00640B11">
        <w:rPr>
          <w:rFonts w:ascii="Times New Roman" w:hAnsi="Times New Roman" w:cs="Times New Roman"/>
          <w:sz w:val="24"/>
          <w:szCs w:val="24"/>
        </w:rPr>
        <w:t>Further, a manufacturer of final products has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submit, a monthly return in the prescribed Form (ER 6) electronically, in respect of information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regarding the receipt and consumption of each principal inputs with reference to the quantity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final products manufactured by him. Such return shall be filed within 10 days from the close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each month, to the Superintendent of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Manufacturers exempt from filing of return/declaration of principal inputs: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Government may, by notification and subject to such conditions or limitations, as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specified in such notification, specify manufacturers or class of manufacturers who may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required to furnish such declaration or monthly return.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assessees who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manufacture excisable goods falling under Chapters 22, 28 to 30, 32 to 34, 38 to 40, 48,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72 to 74, 76, 84, 85, 87, 90 and 94 and Heading Nos. 54.02, 54.03, 55.01, 55.02, 55.03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55.04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have paid excise duty of Rs.100 lakh or more during the preceding financial year are required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submit the return ER-6. All other assessees are exempted from furnishing such return.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4.15 Rule 10 - Transfer of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Transfer of credit by manufacturer [Sub-rule (1)]: </w:t>
      </w:r>
      <w:r w:rsidRPr="00640B11">
        <w:rPr>
          <w:rFonts w:ascii="Times New Roman" w:hAnsi="Times New Roman" w:cs="Times New Roman"/>
          <w:sz w:val="24"/>
          <w:szCs w:val="24"/>
        </w:rPr>
        <w:t>If a manufacturer of the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shifts his factory to another site or the factory is transferred on account of change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ownership or on account of sale, merger, amalgamation, lease or transfer of the factory to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joint venture with the specific provision for transfer of liabilities of such factory, then,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shall be allowed to transfer the CENVAT credit lying unutilized in his accounts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transferred, sold, merged, leased or amalgamated factory.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(2) Transfer of credit by service provider [Sub-rule (2)]: </w:t>
      </w:r>
      <w:r w:rsidRPr="00640B11">
        <w:rPr>
          <w:rFonts w:ascii="Times New Roman" w:hAnsi="Times New Roman" w:cs="Times New Roman"/>
          <w:sz w:val="24"/>
          <w:szCs w:val="24"/>
        </w:rPr>
        <w:t>If a provider of output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shifts or transfers his business on account of change in ownership or on account of sale, merger,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amalgamation, lease or transfer of the business to a joint venture with the specific provision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transfer of liabilities of such business, then, the provider of output service shall be allowed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transfer the CENVAT credit lying unutilized in his accounts to such transferred, sold, merged,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leased or amalgamated business.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(3) Credit to be transferred when inputs or capital goods are also transferred [Sub-rule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(3)]: </w:t>
      </w:r>
      <w:r w:rsidRPr="00640B11">
        <w:rPr>
          <w:rFonts w:ascii="Times New Roman" w:hAnsi="Times New Roman" w:cs="Times New Roman"/>
          <w:sz w:val="24"/>
          <w:szCs w:val="24"/>
        </w:rPr>
        <w:t>Transfer of CENVAT credit under sub-rules (1) and (2) shall be allowed only if the stock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inputs as such or in process, or the capital goods is also transferred along with the factory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business premises to the new site or ownership and the inputs, or capital goods, on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has been availed of are duly accounted for to the satisfaction of the Deputy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or, as the case may be, the Assistant Commissioner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4.16 Rule 10A - Transfer of CENVAT credit of SAD from one factory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another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Transfer of credit of SAD: </w:t>
      </w:r>
      <w:r w:rsidRPr="00640B11">
        <w:rPr>
          <w:rFonts w:ascii="Times New Roman" w:hAnsi="Times New Roman" w:cs="Times New Roman"/>
          <w:sz w:val="24"/>
          <w:szCs w:val="24"/>
        </w:rPr>
        <w:t>Special additional duty @ 4% is paid on imported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3(5) of Customs Tariff Act, 1975 and CENVAT credit for the same can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availed by a manufacturer/producer of final products. A manufacturer having more than one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premises (but a common Permanent Account Number) may transfer unutilised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of such additional duty lying in balance with one of his registered premises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end of a quarter, to his other registered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Manner of transferring credit: </w:t>
      </w:r>
      <w:r w:rsidRPr="00640B11">
        <w:rPr>
          <w:rFonts w:ascii="Times New Roman" w:hAnsi="Times New Roman" w:cs="Times New Roman"/>
          <w:sz w:val="24"/>
          <w:szCs w:val="24"/>
        </w:rPr>
        <w:t>The credit can be transferred by-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making an entry for such transfer in the documents maintained under rule 9;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issuing a transfer challan containing registration number, name and address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premises transferring the credit and receiving such credit, the amount of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transferred and the particulars of such entry as mentioned in clause (i), and such recipient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may take CENVAT credit on the basis of the transfer challan.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Filing of separate monthly returns: </w:t>
      </w:r>
      <w:r w:rsidRPr="00640B11">
        <w:rPr>
          <w:rFonts w:ascii="Times New Roman" w:hAnsi="Times New Roman" w:cs="Times New Roman"/>
          <w:sz w:val="24"/>
          <w:szCs w:val="24"/>
        </w:rPr>
        <w:t>The manufacturer will have to file a monthly return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separately in respect of transferring and recipient registered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Units availing area based exemptions not entitled for transfer of credit: </w:t>
      </w:r>
      <w:r w:rsidRPr="00640B11">
        <w:rPr>
          <w:rFonts w:ascii="Times New Roman" w:hAnsi="Times New Roman" w:cs="Times New Roman"/>
          <w:sz w:val="24"/>
          <w:szCs w:val="24"/>
        </w:rPr>
        <w:t>However,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transfer of credit will not be allowed if the transferring and recipient registered premises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availing areas based exemption in North Eastern States, Jammu and Kashmir, Sikkim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Kutch district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4.17 Rule 11 - Transitional provisions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Reversal of credit by manufacturer opting for SSI exemption: </w:t>
      </w:r>
      <w:r w:rsidRPr="00640B11">
        <w:rPr>
          <w:rFonts w:ascii="Times New Roman" w:hAnsi="Times New Roman" w:cs="Times New Roman"/>
          <w:sz w:val="24"/>
          <w:szCs w:val="24"/>
        </w:rPr>
        <w:t>Sub-rule (2)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specifically provides that whenever the manufacturer opts out of CENVAT and opts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 based on value of clearances, he shall pay the amount equivalent to the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allowed to him in respect of the inputs lying in stock or in process or contained in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lying in stock and the balance, if any, would lapse.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(2) Reversal of credit by manufacturer in case of absolute exemption or when he opts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for exemption granted under section 5A: </w:t>
      </w:r>
      <w:r w:rsidRPr="00640B11">
        <w:rPr>
          <w:rFonts w:ascii="Times New Roman" w:hAnsi="Times New Roman" w:cs="Times New Roman"/>
          <w:sz w:val="24"/>
          <w:szCs w:val="24"/>
        </w:rPr>
        <w:t>Sub-rule (3) provides that a manufacturer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pay an amount equivalent to the CENVAT credit in respect of inputs received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 in the manufacture of the final product which is lying in stock or in process or is contained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final product lying in stock, if,-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he opts for exemption from whole of the excise duty leviable on the said final product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a notification issued under section 5A of the Central Excise Act;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said final product has been exempted absolutely under section 5A of the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after deducting the said amount from the balance of CENVAT credit (if any lying in his credit)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still remains a balance, it shall lapse. Such balance shall not be allowed to be utilized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payment of duty on any other final product whether cleared for home consumption or for export,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for payment of service tax on any output service, whether provided in India or exported.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Reversal of credit by output service provider opting for exemption: </w:t>
      </w:r>
      <w:r w:rsidRPr="00640B11">
        <w:rPr>
          <w:rFonts w:ascii="Times New Roman" w:hAnsi="Times New Roman" w:cs="Times New Roman"/>
          <w:sz w:val="24"/>
          <w:szCs w:val="24"/>
        </w:rPr>
        <w:t>Similar is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situation in respect of cases wherein taxable services become exempted. Sub-rule (4)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provides that a output service provider shall be required to pay an amount equivalent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credit, if any, taken by him in respect of inputs received for providing the said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is lying in stock or is contained in the taxable service pending to be provided, when 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opts for exemption from payment of whole of the service tax leviable on such taxable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deducting the said amount from the balance of CENVAT credit (if any lying in his credit) 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still remains a balance, it shall lapse. Such balance shall not be allowed to be utilized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duty on any excisable goods, whether cleared for home consumption or for export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payment of service tax on any other output service, whether provided in India or exported.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It should be noted that in this case reversal of credit of input services is not required.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4.18 Rule 12 - Special dispensation in respect of inputs manufactured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in factories located in specified areas of North East region, Kutch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district of Gujarat, State of Jammu and Kashmir and State of Sikkim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has been the Government’s policy to develop trade in specified States/regions areas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giving area based incentives. Rule 12 is aimed at achieving the said objective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by extending credit on exempt inputs and capital goods cleared from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areas under prescribed notifications.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4.19 Rule 12A – Procedures and facilities for the Large tax payer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(1) Removal of inputs/capital goods as such by LTU without reversal of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[Sub-rule 1]: </w:t>
      </w:r>
      <w:r w:rsidRPr="00640B11">
        <w:rPr>
          <w:rFonts w:ascii="Times New Roman" w:hAnsi="Times New Roman" w:cs="Times New Roman"/>
          <w:sz w:val="24"/>
          <w:szCs w:val="24"/>
        </w:rPr>
        <w:t>A large taxpayer may remove inputs (except motor spirit, commonly known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petrol, high speed diesel and light diesel oil) or capital goods, as such, on which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credit has been taken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without payment of an amount specified in rule 3(5) </w:t>
      </w:r>
      <w:r w:rsidRPr="00640B11">
        <w:rPr>
          <w:rFonts w:ascii="Times New Roman" w:hAnsi="Times New Roman" w:cs="Times New Roman"/>
          <w:sz w:val="24"/>
          <w:szCs w:val="24"/>
        </w:rPr>
        <w:t>of the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Rules, 2004 under the cover of a transfer challan or invoice from any of his registered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(sender premises) to his other registered premises (recipient premises) other than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of a first or second stage dealer for further use in the manufacture or production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final products in the recipient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Conditions for removal: </w:t>
      </w:r>
      <w:r w:rsidRPr="00640B11">
        <w:rPr>
          <w:rFonts w:ascii="Times New Roman" w:hAnsi="Times New Roman" w:cs="Times New Roman"/>
          <w:sz w:val="24"/>
          <w:szCs w:val="24"/>
        </w:rPr>
        <w:t>Such removal shall be subject to the conditions that-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final products are manufactured or produced using the said inputs and cleared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appropriate duties of excise leviable thereon within a period of 6 months,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date of receipt of the inputs in the recipient premises;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final products are manufactured or produced using the said inputs and exported out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India, under bond or letter of undertaking within a period of 6 months, from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 of the inputs in the recipient premises,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that any other conditions prescribed by the Commissioner of Central Excise, Large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Taxpayer Unit in this regard are satisfied.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Consequences of non-compliance with the specified conditions for removal: </w:t>
      </w:r>
      <w:r w:rsidRPr="00640B11">
        <w:rPr>
          <w:rFonts w:ascii="Times New Roman" w:hAnsi="Times New Roman" w:cs="Times New Roman"/>
          <w:sz w:val="24"/>
          <w:szCs w:val="24"/>
        </w:rPr>
        <w:t>If the final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manufactured or produced using the said inputs are not cleared on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appropriate duties of excise leviable thereon or are not exported out of India within the said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period of 6 months from the date of receipt of the input goods in the recipient premises,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inputs are cleared as such from the recipient premises, an amount equal to the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taken in respect of such inputs by the sender premises shall be paid by the recipient premises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interest in the manner and rate specified under rule 14 of these rules.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Sub-rule (2) lays down that the first recipient premises may however take CENVAT credit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amount paid by it as if it was a duty paid by the sender premises who removed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on the basis of a document showing payment of such duties.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(2) CENVAT credit taken by sender premises not to be denied [Sub-rule (3)]: </w:t>
      </w:r>
      <w:r w:rsidRPr="00640B11">
        <w:rPr>
          <w:rFonts w:ascii="Times New Roman" w:hAnsi="Times New Roman" w:cs="Times New Roman"/>
          <w:sz w:val="24"/>
          <w:szCs w:val="24"/>
        </w:rPr>
        <w:t>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of the specified duties taken by a sender premises shall not be denied or varied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any inputs or capital goods, removed as such under sub-rule (1) on the ground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inputs or the capital goods have been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removed without payment of an amount specified in rule 3(5) of these rules;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used in the manufacture of any intermediate goods removed without 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sub-rule (1) of rule 12BB of Central Excise 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purpose of this sub-rule intermediate goods shall have the same meaning assigned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in sub-rule (1) of rule 12BB of the Central Excise 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(3) Transfer of CENVAT credit by LTU [Sub-rule 4]: </w:t>
      </w:r>
      <w:r w:rsidRPr="00640B11">
        <w:rPr>
          <w:rFonts w:ascii="Times New Roman" w:hAnsi="Times New Roman" w:cs="Times New Roman"/>
          <w:sz w:val="24"/>
          <w:szCs w:val="24"/>
        </w:rPr>
        <w:t>A large taxpayer may transfer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CENVAT credit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taken, on or before 10.07.2014 by one of his registered manufacturing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premises </w:t>
      </w:r>
      <w:r w:rsidRPr="00640B11">
        <w:rPr>
          <w:rFonts w:ascii="Times New Roman" w:hAnsi="Times New Roman" w:cs="Times New Roman"/>
          <w:sz w:val="24"/>
          <w:szCs w:val="24"/>
        </w:rPr>
        <w:t>or premises providing taxable service to its other registered premises by,-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making an entry for such transfer in the records maintained under rule 9;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issuing a transfer challan containing registration number, name and address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premises transferring the credit as well as receiving such credit, the amount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transferred and the particulars of such entry as mentioned in clause (i),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such recipient premises can take CENVAT credit on the basis of such transfer challan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mentioned in clause (ii):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may be noted that such transfer or utilisation of CENVAT credit shall be subject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limitations prescribed under rule 3(7)(b).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Thus, a large tax payer unit will not be able to transfer the credit taken from 11.07.2014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onwards by any of its registered manufacturing premises or premises providing taxable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service to his other registered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Transfer of credit not allowed in specific cases: </w:t>
      </w:r>
      <w:r w:rsidRPr="00640B11">
        <w:rPr>
          <w:rFonts w:ascii="Times New Roman" w:hAnsi="Times New Roman" w:cs="Times New Roman"/>
          <w:sz w:val="24"/>
          <w:szCs w:val="24"/>
        </w:rPr>
        <w:t>Transfer of credit (as discussed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point (3) above) is not allowed if the registered manufacturing premises avails area based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exemptions from excise duty under specified notifications in North Eastern States, Jammu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Kashmir, Sikkim or Kutch district.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(5) Return by LTU: </w:t>
      </w:r>
      <w:r w:rsidRPr="00640B11">
        <w:rPr>
          <w:rFonts w:ascii="Times New Roman" w:hAnsi="Times New Roman" w:cs="Times New Roman"/>
          <w:sz w:val="24"/>
          <w:szCs w:val="24"/>
        </w:rPr>
        <w:t>A large taxpayer shall submit a monthly return, as prescribed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these rules, for each of the registered premises [Sub-rule 5].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4.20 Rule 12AAA - Power to impose restrictions in certain types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cases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12AAA empowers the Central Government to provide for certain measures including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restrictions on a manufacturer, first stage and second stage dealer or an exporter if there is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misuse of CENVAT credit. The Central Government can exercise such powers where having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 to the extent of misuse of CENVAT credit, nature and type of such misuse and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relevant factors, it is of the opinion that in order to prevent the misuse of the provisions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CENVAT credit, it is necessary in the public interest to impose restrictions. The nature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restrictions, (e.g. restrictions on utilization of CENVAT credit and suspension of registration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case of a dealer) types of facilities to be withdrawn and procedure for issue of such order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the Chief Commissioner of Central Excise </w:t>
      </w:r>
      <w:r w:rsidRPr="00640B11">
        <w:rPr>
          <w:rFonts w:ascii="Times New Roman" w:hAnsi="Times New Roman" w:cs="Times New Roman"/>
          <w:sz w:val="24"/>
          <w:szCs w:val="24"/>
        </w:rPr>
        <w:t>may be specified by a notification in the Official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Gazette. The provisions of this rule shall not be subject to anything contained in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Rules, 2004.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[Refer Chapter 5: General Procedures under Central Excise for notification issued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lastRenderedPageBreak/>
        <w:t>above rule]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4.21 Rule 13 – Power of Central Government to notify goods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deemed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Rule seeks to empower the Government to declare vide notifications certain input or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on which the excise duty, additional duty of customs or service tax paid shall be deemed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have been paid at a rate or equivalent to such amount as may be mentioned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notification. CENVAT credit shall be allowed on such inputs or input services even if such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input services are not used directly by the manufacturer of final products or by the provider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output service but are contained in the final products or used in providing output service.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Presently, no notification is issued under this rule and hence, deemed credit is not available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any inputs. Prior to 0.1.04.2003, some notifications were issued under this rule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allowed deemed CENVAT credit for certain textile products.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4.22 Rule 14 - Recovery of CENVAT credit wrongly taken and utilised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or erroneously refunded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This rule allows for recovery of CENVAT credit taken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AND </w:t>
      </w:r>
      <w:r w:rsidRPr="00640B11">
        <w:rPr>
          <w:rFonts w:ascii="Times New Roman" w:hAnsi="Times New Roman" w:cs="Times New Roman"/>
          <w:sz w:val="24"/>
          <w:szCs w:val="24"/>
        </w:rPr>
        <w:t>utilised wrongly or erroneously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refunded along with interest from the manufacturer as provided for in sections 11A and 11AB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Central Excise Act, 1944 or sections 73 and 75 of the Finance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Hence, as per rule 14, interest is payable in either of the following two cases:-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(i) CENVAT credit has been taken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AND </w:t>
      </w:r>
      <w:r w:rsidRPr="00640B11">
        <w:rPr>
          <w:rFonts w:ascii="Times New Roman" w:hAnsi="Times New Roman" w:cs="Times New Roman"/>
          <w:sz w:val="24"/>
          <w:szCs w:val="24"/>
        </w:rPr>
        <w:t>utilized wrongly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CENVAT credit has been erroneously refunded.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4.23 Rule 15 - Confiscation and Penalty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 Wrongful availment/utilization of CENVAT credit on inputs, capital goods or input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services [Sub-rule (1)]: </w:t>
      </w:r>
      <w:r w:rsidRPr="00640B11">
        <w:rPr>
          <w:rFonts w:ascii="Times New Roman" w:hAnsi="Times New Roman" w:cs="Times New Roman"/>
          <w:sz w:val="24"/>
          <w:szCs w:val="24"/>
        </w:rPr>
        <w:t>If any person, takes or utilises CENVAT credit in respect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input/capital goods/input services,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wrongly or in contravention of any of the provisions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these rules, </w:t>
      </w:r>
      <w:r w:rsidRPr="00640B11">
        <w:rPr>
          <w:rFonts w:ascii="Times New Roman" w:hAnsi="Times New Roman" w:cs="Times New Roman"/>
          <w:sz w:val="24"/>
          <w:szCs w:val="24"/>
        </w:rPr>
        <w:t>then:-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all such goods shall be liable to confiscation and,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such person, shall be liable to a penalty not exceeding:-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duty or service tax on such goods or services, as the case may be,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` 2,000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whichever is greater.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 Wrongful availment/utilization of CENVAT credit by reason of fraud etc.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intent to evade the payment of duty [Sub-rule (2)]: </w:t>
      </w:r>
      <w:r w:rsidRPr="00640B11">
        <w:rPr>
          <w:rFonts w:ascii="Times New Roman" w:hAnsi="Times New Roman" w:cs="Times New Roman"/>
          <w:sz w:val="24"/>
          <w:szCs w:val="24"/>
        </w:rPr>
        <w:t>Where the CENVAT credit in respect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input/capital goods/input services has been taken or utilised wrongly by reason of fraud,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collusion or any wilful mis-statement or suppression of facts, or contravention of any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the Excise Act, or of the rules made thereunder with intent to evade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then, the manufacturer shall also be liable to pay penalty in terms of the provisions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11AC of the Excise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 Wrongful availment/utilization of CENVAT credit by reason of fraud etc.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intent to evade the payment of service tax [Sub-rule (3)]: </w:t>
      </w:r>
      <w:r w:rsidRPr="00640B11">
        <w:rPr>
          <w:rFonts w:ascii="Times New Roman" w:hAnsi="Times New Roman" w:cs="Times New Roman"/>
          <w:sz w:val="24"/>
          <w:szCs w:val="24"/>
        </w:rPr>
        <w:t>Where the CENVAT credit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input/capital goods/input services has been taken or utilised wrongly by reason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fraud, collusion or any wilful mis-statement or suppression of facts, or contravention of any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of these rules or of the Finance Act or of the rules made thereunder with intent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evade payment of service tax then, the provider of output service shall also be liable to pay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penalty in terms of the provisions of section 78 of the Finance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Principle of natural justice [Sub-rule (4)]: </w:t>
      </w:r>
      <w:r w:rsidRPr="00640B11">
        <w:rPr>
          <w:rFonts w:ascii="Times New Roman" w:hAnsi="Times New Roman" w:cs="Times New Roman"/>
          <w:sz w:val="24"/>
          <w:szCs w:val="24"/>
        </w:rPr>
        <w:t>Any order under sub-rule (1), sub-rule (2)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sub-rule (3) shall be issued by the Central Excise Officer following the principles of natural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justice.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4.24 Rule 15A – General Penalty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rule provides for general penalty upto Rs.5000/- in case of contravention of any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the CENVAT Credit Rules, 2004, for which no specific penal provision exists.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4.25 CENVAT credit need not be reversed where the manufacturing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process is held as not chargeable to excise duty by the Courts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[Section 5B]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Sometimes it happens that a process undertaken by a manufacturer is held as not chargeable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excise duty by the Courts, though the assessee has been availing credit of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duty/service tax/cess paid on the inputs/capital goods/input services used in manufacturing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final product and paying excise duty on such final products. In such cases the assessee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liberty to approach the Central Government for issue of appropriate notification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regularization of the CENVAT credit availed under section 5B of the Central Excise Act, 1944.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the assessee has not paid duty and the process undertaken by him indisputably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does not amount to manufacture, the Department has to inform the assessee about the correct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legal position and advise him not to pay duty and not to avail credit on inputs.</w:t>
      </w: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General Procedures under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 Introduction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5.1.1 Physical control system (Till 1969): </w:t>
      </w:r>
      <w:r w:rsidRPr="00640B11">
        <w:rPr>
          <w:rFonts w:ascii="Times New Roman" w:hAnsi="Times New Roman" w:cs="Times New Roman"/>
          <w:sz w:val="24"/>
          <w:szCs w:val="24"/>
        </w:rPr>
        <w:t>Till 1969, there was physical control system.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physical control system, each clearance of manufactured goods from the factory was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done under the supervision of the Central Excise Officers.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5.1.2 Self-Removal procedure (1969 onwards): </w:t>
      </w:r>
      <w:r w:rsidRPr="00640B11">
        <w:rPr>
          <w:rFonts w:ascii="Times New Roman" w:hAnsi="Times New Roman" w:cs="Times New Roman"/>
          <w:sz w:val="24"/>
          <w:szCs w:val="24"/>
        </w:rPr>
        <w:t>Introduction of Self-Removal procedure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was a welcome procedure in the industry. It was made applicable to almost all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commodities except a few items. Under the Self Removal procedure, the assessees were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allowed to quantify the duty on the basis of approved classification list and the price list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 the goods on payment of appropriate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5.1.3 Gate pass system gave way to the invoice-based system (1994): </w:t>
      </w:r>
      <w:r w:rsidRPr="00640B11">
        <w:rPr>
          <w:rFonts w:ascii="Times New Roman" w:hAnsi="Times New Roman" w:cs="Times New Roman"/>
          <w:sz w:val="24"/>
          <w:szCs w:val="24"/>
        </w:rPr>
        <w:t>In 1994, the, gate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pass system gave way to the invoice-based system and all clearances started getting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effected on manufacturer’s own invoice. Under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Gate Pass System</w:t>
      </w:r>
      <w:r w:rsidRPr="00640B11">
        <w:rPr>
          <w:rFonts w:ascii="Times New Roman" w:hAnsi="Times New Roman" w:cs="Times New Roman"/>
          <w:sz w:val="24"/>
          <w:szCs w:val="24"/>
        </w:rPr>
        <w:t>, manufacturers were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issue gate pass counter-signed by Central Excise Officer at the time of clearance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excisable goods. However, under Invoice-based System, assessee is required to prepare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invoice while clearing goods form factory and himself assess the duty payable. This duty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indicated on the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5.1.4 Self-Assessment system (1996): </w:t>
      </w:r>
      <w:r w:rsidRPr="00640B11">
        <w:rPr>
          <w:rFonts w:ascii="Times New Roman" w:hAnsi="Times New Roman" w:cs="Times New Roman"/>
          <w:sz w:val="24"/>
          <w:szCs w:val="24"/>
        </w:rPr>
        <w:t>Another major change was brought about in 1996,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when the Self-Assessment system was introduced. This system is continuing today also.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this system:-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assessee himself assesses his returns and files it with the Department.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Department scrutinises the return or conducts selective audit to ascertain correctness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payment.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(iii) Even the classification and value of the goods have to be merely declared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instead of obtaining approval of the same from the Department. The system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classification of goods and price lists had now been done away with.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5.1.5 Fortnightly payment of duty (2000): </w:t>
      </w:r>
      <w:r w:rsidRPr="00640B11">
        <w:rPr>
          <w:rFonts w:ascii="Times New Roman" w:hAnsi="Times New Roman" w:cs="Times New Roman"/>
          <w:sz w:val="24"/>
          <w:szCs w:val="24"/>
        </w:rPr>
        <w:t>Prior to March 2000, the duty had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discharged before removing the goods from the factory and in some circumstances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day on which it is removed.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in 2000, the fortnightly payment of duty was introduced for all commodities as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extension of the monthly payment system which was introduced for Small Scale Industries.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5.1.6 Central Excise Rules, 1944 replaced with Central Excise (No.2) Rules, 2001 (2001)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Reasons for replacement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The Central Excise Rules, 1944 were in existence for long. It was widely perceived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quite a few of them had lost relevance or utility in the context of the changes being taken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 in the administration of excise duties.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Many of the rigidities and technicalities engulfing some of the rules had not been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compatible with the spirit of tax reforms.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Quite a few rules owed their birth to Department’s succumbing to pressure to resolve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trivial or peripheral issues.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Some others appeared to justify their existence to Department’s weakness to remain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attached to past, oblivious of the needs of present or future.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New rules were simple and concise.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New rules were facilitator to the trade and industry and not be a material comprising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complex and complicated reading.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relating to CENVAT scheme, appeal procedure, etc. were deliberately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amalgamated in the Central Excise Rules, 2001 and were kept separate.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5.1.7 Central Excise Rules, 2002 (2002): </w:t>
      </w:r>
      <w:r w:rsidRPr="00640B11">
        <w:rPr>
          <w:rFonts w:ascii="Times New Roman" w:hAnsi="Times New Roman" w:cs="Times New Roman"/>
          <w:sz w:val="24"/>
          <w:szCs w:val="24"/>
        </w:rPr>
        <w:t>Central Excise (No.2) Rules, 2001 were again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superseded by the Central Excise Rules, 2002 with effect from 1st March, 2002. The re-issue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Rules was to give effect to minor modifications.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5.1.8 Monthly payment of duty (2003): </w:t>
      </w:r>
      <w:r w:rsidRPr="00640B11">
        <w:rPr>
          <w:rFonts w:ascii="Times New Roman" w:hAnsi="Times New Roman" w:cs="Times New Roman"/>
          <w:sz w:val="24"/>
          <w:szCs w:val="24"/>
        </w:rPr>
        <w:t>With effect from 1.04.2003, the monthly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system of duty has been reinforced.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 Removal of excisable goods [Rule 4]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5.2.1 Payment of excise duty before removal of excisable goods [Sub-rule (1)]: </w:t>
      </w:r>
      <w:r w:rsidRPr="00640B11">
        <w:rPr>
          <w:rFonts w:ascii="Times New Roman" w:hAnsi="Times New Roman" w:cs="Times New Roman"/>
          <w:sz w:val="24"/>
          <w:szCs w:val="24"/>
        </w:rPr>
        <w:t>No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shall be removed from the place of manufacture or from warehouse, when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goods are stored in warehouse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without payment of duty </w:t>
      </w:r>
      <w:r w:rsidRPr="00640B11">
        <w:rPr>
          <w:rFonts w:ascii="Times New Roman" w:hAnsi="Times New Roman" w:cs="Times New Roman"/>
          <w:sz w:val="24"/>
          <w:szCs w:val="24"/>
        </w:rPr>
        <w:t>whether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consumption,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export,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Arial" w:hAnsi="Arial" w:cs="Times New Roman"/>
          <w:sz w:val="24"/>
          <w:szCs w:val="24"/>
        </w:rPr>
        <w:t>􀂙</w:t>
      </w:r>
      <w:r w:rsidRPr="00640B11">
        <w:rPr>
          <w:rFonts w:ascii="Times New Roman" w:hAnsi="Times New Roman" w:cs="Times New Roman"/>
          <w:sz w:val="24"/>
          <w:szCs w:val="24"/>
        </w:rPr>
        <w:t xml:space="preserve"> manufacture of any other commodity in or outside the place of manufacture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until the excise duty leviable thereon has been paid in such manner as provided in rule 8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any other law.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liability to pay excise duty has been casted on every person:-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who produces or manufactures any excisable goods,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who stores such goods in a warehouse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Transfer in ownership does not amount to removal of goods: </w:t>
      </w:r>
      <w:r w:rsidRPr="00640B11">
        <w:rPr>
          <w:rFonts w:ascii="Times New Roman" w:hAnsi="Times New Roman" w:cs="Times New Roman"/>
          <w:sz w:val="24"/>
          <w:szCs w:val="24"/>
        </w:rPr>
        <w:t>When stock that is lying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factory is transferred to new owners without any physical removal of goods from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factory, no duty can be imposed </w:t>
      </w:r>
      <w:r w:rsidRPr="00640B11">
        <w:rPr>
          <w:rFonts w:ascii="Times New Roman" w:hAnsi="Times New Roman" w:cs="Times New Roman"/>
          <w:iCs/>
          <w:sz w:val="24"/>
          <w:szCs w:val="24"/>
        </w:rPr>
        <w:t>[Indorama Synthetics (I) Ltd. v. CCE 2005 (190) E.L.T. 193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(Tri. - Mumbai)]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Removal of goods is not the taxable event for levy of duty: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iCs/>
          <w:sz w:val="24"/>
          <w:szCs w:val="24"/>
        </w:rPr>
        <w:t>Collector v. Vazir Sultan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Tobacco Co. Ltd. 1996 (83) E.L.T. 3, </w:t>
      </w:r>
      <w:r w:rsidRPr="00640B11">
        <w:rPr>
          <w:rFonts w:ascii="Times New Roman" w:hAnsi="Times New Roman" w:cs="Times New Roman"/>
          <w:sz w:val="24"/>
          <w:szCs w:val="24"/>
        </w:rPr>
        <w:t>the Supreme Court held that the taxable event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is the manufacture or production of goods and not the removal of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 cannot shift levy of excise duty from the stage of manufacture to the stage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removal. It has only shifted the stage of collection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5.2.2 In case of ready-made garments and made-up articles of textiles manufactured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on job-work basis, liability to pay duty is on the merchant manufacturer [Sub-rule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(1A)]: </w:t>
      </w:r>
      <w:r w:rsidRPr="00640B11">
        <w:rPr>
          <w:rFonts w:ascii="Times New Roman" w:hAnsi="Times New Roman" w:cs="Times New Roman"/>
          <w:sz w:val="24"/>
          <w:szCs w:val="24"/>
        </w:rPr>
        <w:t>It is the practice in the garment and made up industry for brand owners to have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from several job-workers. The brand owners may or may not, themselves,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possess any manufacturing facility.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5.2.3 Price of the goods to indicate the amount of duty paid thereon [Section 12A]: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12A casts a liability on every person who is liable to pay duty of excise on any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prescribes that at the time of clearance of the goods the amount of such duty which will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form part of the price at which such goods are to be sold should be prominently indicated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the documents relating to assessment, sales invoice, and other like documents.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5.2.4 Special provisions for removal of molasses [Sub-rule (2)]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Procurer of molasses liable to pay excise duty on molasses: </w:t>
      </w:r>
      <w:r w:rsidRPr="00640B11">
        <w:rPr>
          <w:rFonts w:ascii="Times New Roman" w:hAnsi="Times New Roman" w:cs="Times New Roman"/>
          <w:sz w:val="24"/>
          <w:szCs w:val="24"/>
        </w:rPr>
        <w:t>Where molasses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produced in a Khandsari sugar factory, the person who procures such molasses, whether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directly from the factory or otherwise, for use in the manufacture of any commodity shall pay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leviable on such molasses as if the molasses had been produced by the procurer.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Duty to be paid on molasses used in the manufacture of excisable/non-excisable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product: </w:t>
      </w:r>
      <w:r w:rsidRPr="00640B11">
        <w:rPr>
          <w:rFonts w:ascii="Times New Roman" w:hAnsi="Times New Roman" w:cs="Times New Roman"/>
          <w:sz w:val="24"/>
          <w:szCs w:val="24"/>
        </w:rPr>
        <w:t>Duty on the molasses shall be payable whether or not the goods, which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with the use of the molasses, are excisable or not.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5.2.5 Removal of goods for storage in a warehouse without payment of duty [Subrule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(4)] : </w:t>
      </w:r>
      <w:r w:rsidRPr="00640B11">
        <w:rPr>
          <w:rFonts w:ascii="Times New Roman" w:hAnsi="Times New Roman" w:cs="Times New Roman"/>
          <w:sz w:val="24"/>
          <w:szCs w:val="24"/>
        </w:rPr>
        <w:t>In certain industries like sugar, the production is seasonal, but the off-take from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is throughout the year. In such cases, storage of huge quantities within the factory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burdensome. Further, since a large quantity of off-take is controlled by the Government,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management may not be in a position to remove the goods on 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9. The units claiming 8/2003 (SSI Exemption) are required to pay the quarterly duty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5th of the month following that quarter. Here also, for quarter ending in the month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March, payment is to be made by 31st March itself.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10. It is hereby clarified that the duty liability shall be deemed to have been discharged only 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amount payable is credited to the account of the Central Government by the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date. The Board has clarified that the liability would be discharged only on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realization of the cheque and not earlier as per the </w:t>
      </w:r>
      <w:r w:rsidRPr="00640B11">
        <w:rPr>
          <w:rFonts w:ascii="Times New Roman" w:hAnsi="Times New Roman" w:cs="Times New Roman"/>
          <w:iCs/>
          <w:sz w:val="24"/>
          <w:szCs w:val="24"/>
        </w:rPr>
        <w:t>CBEC Circular No.28/2002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24.5.2002.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5.3 Date for determination of duty and tariff valuation [Rule 5]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S.No. In case of removal of applicable rate of duty/tariff value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be the rate/value in force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any excisable goods (other than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khandsari molasses)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 when such goods are removed from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or a warehouse, as the case may be.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khandsari molasses date of receipt of such molasses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of the procurer of such molasses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(since in case of khandsari molasses,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is paid by the procurer and not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lastRenderedPageBreak/>
        <w:t>manufacturer)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excisable goods cleared for captive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consumption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date on which the goods are issued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such use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(since the date of removal of such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shall be the date on which the goods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issued for such use-Explanation to rule 5)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5.4 Assessment [Rule 6 &amp; 7]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each removal, whether outside the factory of manufacture or production or for captive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consumption, duty has to be assessed on the excisable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5.4.1 Meaning of assessment [Rule 2(b)]: </w:t>
      </w:r>
      <w:r w:rsidRPr="00640B11">
        <w:rPr>
          <w:rFonts w:ascii="Times New Roman" w:hAnsi="Times New Roman" w:cs="Times New Roman"/>
          <w:sz w:val="24"/>
          <w:szCs w:val="24"/>
        </w:rPr>
        <w:t>Assessment includes:-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Self-assessment of duty made by the assessee,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Provisional assessment under rule 7 of the Central Excise 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5.4.2 Meaning of assessee [Rule 2(c)]: </w:t>
      </w:r>
      <w:r w:rsidRPr="00640B11">
        <w:rPr>
          <w:rFonts w:ascii="Times New Roman" w:hAnsi="Times New Roman" w:cs="Times New Roman"/>
          <w:sz w:val="24"/>
          <w:szCs w:val="24"/>
        </w:rPr>
        <w:t>Assessee means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any person who is liable for payment of duty assessed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 producer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manufacturer of excisable goods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a registered person of a private warehouse in which excisable goods are stored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authorized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(ii) Documents required by officer: </w:t>
      </w:r>
      <w:r w:rsidRPr="00640B11">
        <w:rPr>
          <w:rFonts w:ascii="Times New Roman" w:hAnsi="Times New Roman" w:cs="Times New Roman"/>
          <w:sz w:val="24"/>
          <w:szCs w:val="24"/>
        </w:rPr>
        <w:t>For this purpose, the said officer(s) may require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documents. Though the statutory records have been dispensed with, the assessee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maintain private records containing all requisite information as required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rules and also provide a list of all records maintained by him to the Range Office.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Officer responsible for scrutiny of return may require:-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Invoices issued by the assessee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Daily Stock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CENVAT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Cash ledgers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Ledger of all receipts and payments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Source documents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Compulsory for assessee to furnish the documents: </w:t>
      </w:r>
      <w:r w:rsidRPr="00640B11">
        <w:rPr>
          <w:rFonts w:ascii="Times New Roman" w:hAnsi="Times New Roman" w:cs="Times New Roman"/>
          <w:sz w:val="24"/>
          <w:szCs w:val="24"/>
        </w:rPr>
        <w:t>It shall be compulsory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to provide the necessary records upon receiving the `Requisition Letter’ from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Range Officer or other superior officers. He shall hand over the records under proper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acknowledgement and receive them back under proper acknowledgement. The officer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scrutinizing return may require presence of the assessee or his authorised person at mutually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convenient time, for seeking certain information relating to the records.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Scrutiny of assessment : </w:t>
      </w:r>
      <w:r w:rsidRPr="00640B11">
        <w:rPr>
          <w:rFonts w:ascii="Times New Roman" w:hAnsi="Times New Roman" w:cs="Times New Roman"/>
          <w:sz w:val="24"/>
          <w:szCs w:val="24"/>
        </w:rPr>
        <w:t>The Superintendent of Central Excise in charge of the Range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Office, with assistance of the Inspectors in-charge of the factory of an assessee, will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scrutinise all the returns. They shall, in selected cases, call for all connecting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including invoices and the records and scrutinise the correctness of assessment.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5.4.4 Provisional Assessment [Rule 7]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Cases where Provisional assessment can be resorted to : </w:t>
      </w:r>
      <w:r w:rsidRPr="00640B11">
        <w:rPr>
          <w:rFonts w:ascii="Times New Roman" w:hAnsi="Times New Roman" w:cs="Times New Roman"/>
          <w:sz w:val="24"/>
          <w:szCs w:val="24"/>
        </w:rPr>
        <w:t>Provisional assessment can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resorted to in the following cases:-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(a) Where the assessee is unable to determine the value of excisable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Where the assessee is unable to determine the rate of duty applicable thereto.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Procedure for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Rule 7, read with the guidelines issued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Board, sets out the procedure for provisional assessment as follows: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General Procedures Under Central Excise 5.8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(i) Request in writing to the Divisional Deputy/Assistant Commissioner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Excise: </w:t>
      </w:r>
      <w:r w:rsidRPr="00640B11">
        <w:rPr>
          <w:rFonts w:ascii="Times New Roman" w:hAnsi="Times New Roman" w:cs="Times New Roman"/>
          <w:sz w:val="24"/>
          <w:szCs w:val="24"/>
        </w:rPr>
        <w:t>Wherever an assessee finds that final assessment is not possible at the point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removal, he will make a detailed request in writing to the Divisional Deputy/Assistant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Excise, indicating:-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specific grounds/reasons, and the documents or information, for want of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final assessment cannot be made.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period for which provisional assessment is required.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c. the rate of duty or the value or both, as the case may be, proposed to be applied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assessee, for Provisional Assessment;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d. that he undertakes to appear before the Assistant/Deputy Commissioner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within 7 days or such date fixed by him, and furnish all relevant information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documents within the time specified by the Assistant/Deputy Commissioner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in his order, so as to enable the proper officer to finalise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provisional assessment.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Order of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On receipt of the request, the Deputy/Assistant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will examine it, if necessary, in consultation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concerned Range Officer, to ascertain whether provisional assessment is necessary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A. Order rejecting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If the reasons/ grounds are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sufficient, he may ask the assessee to appear before him on an appointed day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time, and if he is satisfied that provisional assessment is not necessary, he may pass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reasoned order rejecting the same and also ordering the rate of duty or the value,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applied by the assessee.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B. Order directing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Where the Deputy/Assistant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is satisfied with the genuineness of the assessee’s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request he will issue a specific order directing provisional assessment clearly stating:-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grounds on which provisional assessment has been ordered.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rate and /or value, as the case may be, at which duty has to be provisionally paid.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amount of differential duty for which bond is to be executed covering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period, if any, during which assessee paid duty provisionally under the deeming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provisions, after applying the rate and/ or value specified in (b) above.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amount of security or surety as may be fixed by Assistant Commissioner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keeping in view the instructions issued by the Board from time to time.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Furnishing of bonds: </w:t>
      </w:r>
      <w:r w:rsidRPr="00640B11">
        <w:rPr>
          <w:rFonts w:ascii="Times New Roman" w:hAnsi="Times New Roman" w:cs="Times New Roman"/>
          <w:sz w:val="24"/>
          <w:szCs w:val="24"/>
        </w:rPr>
        <w:t>As mentioned earlier, provisional payment of duty is allowed 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assessee executes a bond in the prescribed form with such surety or security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amount as the Assistant/ Deputy Commissioner may order. Such bond shall bind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assessee for payment of the difference between the amount of duty finally assessed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amount of duty paid provisionally.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5.9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Though it is incumbent upon the assessee to ensure that the bond amount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corresponding securities are sufficient, the Divisional as well as the Range Officer will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keep a strict vigil on such cases with the help of 'Provisional Assessment Register'.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Assistant/Deputy Commissioner of Central Excise will be held responsible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ensure that bonds for proper amount i.e., 3 times of the estimated differential duty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taken, in case of general bonds and that these are backed by proper (25%) security/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 guarantee of the bond amount.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format of bond for provisional assessment has been specified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Notification No.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56/2001-Central Excise (N.T.) dated 3.7.2001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(iv) Marking the documents and return as "PROVISIONALLY ASSESSED" vide Order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No.......... dated ..............": </w:t>
      </w:r>
      <w:r w:rsidRPr="00640B11">
        <w:rPr>
          <w:rFonts w:ascii="Times New Roman" w:hAnsi="Times New Roman" w:cs="Times New Roman"/>
          <w:sz w:val="24"/>
          <w:szCs w:val="24"/>
        </w:rPr>
        <w:t>The assessee is required to mark the E.R.1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(monthly/quarterly return) and documents covered under Provisional Assessment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"PROVISIONALLY ASSESSED" vide Order No.......... dated .............." . There is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declaration in E.R.1 where assessees have to mention the goods under ‘provisional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assessment’.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(v) Finalization of provisional assessment (Order of final assessment)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A. Meaning of Finalisation of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Finalisation of provisional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 means finalisation of an issue/ground and thereafter finalization of each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E.R.1s.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B. Time limit for finalisation of provisional assessment: </w:t>
      </w:r>
      <w:r w:rsidRPr="00640B11">
        <w:rPr>
          <w:rFonts w:ascii="Times New Roman" w:hAnsi="Times New Roman" w:cs="Times New Roman"/>
          <w:sz w:val="24"/>
          <w:szCs w:val="24"/>
        </w:rPr>
        <w:t>Notwithstanding ‘selfassessment’,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cases of provisional assessment have to be finalised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Deputy/Assistant Commissioner of Central Excise, within a maximum period of 6 months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date of communicating the order of provisional assessment.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Extension of time-limit of finalization of provisional assessment cases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Commissioner can extend the period of 6 months if sufficient cause is shown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is recorded in writing.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If the period of extension is beyond 6 months, then the permission of Chief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is required.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C. Communication of amount of duty to the assessee: </w:t>
      </w:r>
      <w:r w:rsidRPr="00640B11">
        <w:rPr>
          <w:rFonts w:ascii="Times New Roman" w:hAnsi="Times New Roman" w:cs="Times New Roman"/>
          <w:sz w:val="24"/>
          <w:szCs w:val="24"/>
        </w:rPr>
        <w:t>The amount of duty finalized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be communicated to the assessee at the earliest.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D. Interest payable on differential amount: </w:t>
      </w:r>
      <w:r w:rsidRPr="00640B11">
        <w:rPr>
          <w:rFonts w:ascii="Times New Roman" w:hAnsi="Times New Roman" w:cs="Times New Roman"/>
          <w:sz w:val="24"/>
          <w:szCs w:val="24"/>
        </w:rPr>
        <w:t>The amount of each differential duty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paid along with interest at the rate notified under section 11AA of the Act from the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day of the month succeeding the month for which such amount is determined, till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thereof.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Ascertainment of the duty by the assessee himself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event the assessee is in a position to ascertain the duty himself, he may pay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on his own at the earliest and in that case, he will not have to incur interest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 of time taken by the Department to finalise assessment and communicate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(vi) Refund after finalization of assessment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A. Refund order: </w:t>
      </w:r>
      <w:r w:rsidRPr="00640B11">
        <w:rPr>
          <w:rFonts w:ascii="Times New Roman" w:hAnsi="Times New Roman" w:cs="Times New Roman"/>
          <w:sz w:val="24"/>
          <w:szCs w:val="24"/>
        </w:rPr>
        <w:t>Where any refund becomes due to the assessee, order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passed for such refund, but disbursement shall be subject to further verification about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incidence of such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B. Refund subject to provision of unjust enrichment: </w:t>
      </w:r>
      <w:r w:rsidRPr="00640B11">
        <w:rPr>
          <w:rFonts w:ascii="Times New Roman" w:hAnsi="Times New Roman" w:cs="Times New Roman"/>
          <w:sz w:val="24"/>
          <w:szCs w:val="24"/>
        </w:rPr>
        <w:t>The assessee will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submit proof to the Assistant/Deputy Commissioner of Central Excise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duty incidence was borne by him (assessee). If the assessee fails to produce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proof/evidence, the Assistant/Deputy Commissioner of Central Excise will pass an order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depositing the amount in Consumer Welfare Fund in the prescribed manner.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C. Interest payable on refund: </w:t>
      </w:r>
      <w:r w:rsidRPr="00640B11">
        <w:rPr>
          <w:rFonts w:ascii="Times New Roman" w:hAnsi="Times New Roman" w:cs="Times New Roman"/>
          <w:sz w:val="24"/>
          <w:szCs w:val="24"/>
        </w:rPr>
        <w:t>The refund will be given along with interest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under section 11BB of the Act. Therefore, interest @ 6% will be computed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date immediately after the expiry of three months from the date of receipt of refund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 till the date of refund of such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Department,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suo motu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, cannot issue directions for provisional assessment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: </w:t>
      </w:r>
      <w:r w:rsidRPr="00640B11">
        <w:rPr>
          <w:rFonts w:ascii="Times New Roman" w:hAnsi="Times New Roman" w:cs="Times New Roman"/>
          <w:sz w:val="24"/>
          <w:szCs w:val="24"/>
        </w:rPr>
        <w:t>It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important to note that rule 7 of the said Rules does not provide for the Department, </w:t>
      </w:r>
      <w:r w:rsidRPr="00640B11">
        <w:rPr>
          <w:rFonts w:ascii="Times New Roman" w:hAnsi="Times New Roman" w:cs="Times New Roman"/>
          <w:iCs/>
          <w:sz w:val="24"/>
          <w:szCs w:val="24"/>
        </w:rPr>
        <w:t>suo motu</w:t>
      </w:r>
      <w:r w:rsidRPr="00640B11">
        <w:rPr>
          <w:rFonts w:ascii="Times New Roman" w:hAnsi="Times New Roman" w:cs="Times New Roman"/>
          <w:sz w:val="24"/>
          <w:szCs w:val="24"/>
        </w:rPr>
        <w:t>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issuing directions for resorting to provisional assessment. Therefore, when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Officers, during scrutiny or otherwise, find that self-assessment is not in order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may be asked for all necessary documents, records or other information for issue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 demand for differential duty, if any, after conducting inquiry. Where the assessee fails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provide the records or information and Department is unable to issue demand, ‘Best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Judgement’ method may be used to raise demand based on collateral evidences. The burden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be on the assessee to provide information for appropriate re-determination of duty, if any.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Prospective application of provisions of provisional assessment relating to interest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clause and statutory time limit: </w:t>
      </w:r>
      <w:r w:rsidRPr="00640B11">
        <w:rPr>
          <w:rFonts w:ascii="Times New Roman" w:hAnsi="Times New Roman" w:cs="Times New Roman"/>
          <w:sz w:val="24"/>
          <w:szCs w:val="24"/>
        </w:rPr>
        <w:t>As per the general law, the provisions of provisional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 relating to interest clause and statutory time limit can only be prospective.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Therefore, the provisions of interest and statutory time limit shall be applicable only to those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cases of provisional assessment, which are ordered on or after 1st July, 2001.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5.5 Manner of payment [Rule 8]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5.5.1 General rule [Sub-rule (1)]: </w:t>
      </w:r>
      <w:r w:rsidRPr="00640B11">
        <w:rPr>
          <w:rFonts w:ascii="Times New Roman" w:hAnsi="Times New Roman" w:cs="Times New Roman"/>
          <w:sz w:val="24"/>
          <w:szCs w:val="24"/>
        </w:rPr>
        <w:t>The duty on the goods removed from the factory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warehouse during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month </w:t>
      </w:r>
      <w:r w:rsidRPr="00640B11">
        <w:rPr>
          <w:rFonts w:ascii="Times New Roman" w:hAnsi="Times New Roman" w:cs="Times New Roman"/>
          <w:sz w:val="24"/>
          <w:szCs w:val="24"/>
        </w:rPr>
        <w:t>shall be paid: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S.No. Case Due date for 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If the duty is paid electronically through internet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6th day of the following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month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2. In any other case 5th day of the following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month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In the case of goods removed during the month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March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31st day of March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5.5.2 Due date for payment of duty in case of SSIs: </w:t>
      </w:r>
      <w:r w:rsidRPr="00640B11">
        <w:rPr>
          <w:rFonts w:ascii="Times New Roman" w:hAnsi="Times New Roman" w:cs="Times New Roman"/>
          <w:sz w:val="24"/>
          <w:szCs w:val="24"/>
        </w:rPr>
        <w:t>In case of an assessee eligible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 the exemption under a Notification based on the value of clearances in a financial year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(SSIs), the duty on goods cleared during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quarter </w:t>
      </w:r>
      <w:r w:rsidRPr="00640B11">
        <w:rPr>
          <w:rFonts w:ascii="Times New Roman" w:hAnsi="Times New Roman" w:cs="Times New Roman"/>
          <w:sz w:val="24"/>
          <w:szCs w:val="24"/>
        </w:rPr>
        <w:t>shall be paid: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S.No. Case Due date for 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If the duty is paid electronically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through internet banking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6th day of the month following that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quarter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2. In any other case 5th day of the month following that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quarter.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In the case of goods removed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during the month of March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31st day of March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Availability of the relaxation: </w:t>
      </w:r>
      <w:r w:rsidRPr="00640B11">
        <w:rPr>
          <w:rFonts w:ascii="Times New Roman" w:hAnsi="Times New Roman" w:cs="Times New Roman"/>
          <w:sz w:val="24"/>
          <w:szCs w:val="24"/>
        </w:rPr>
        <w:t xml:space="preserve">Above relaxation is available to a unit who 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</w:t>
      </w:r>
      <w:r w:rsidRPr="00640B11">
        <w:rPr>
          <w:rFonts w:ascii="Times New Roman" w:hAnsi="Times New Roman" w:cs="Times New Roman"/>
          <w:sz w:val="24"/>
          <w:szCs w:val="24"/>
        </w:rPr>
        <w:t>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 SSI exemption regardless of whether he actually claims it or opts to pay duty. Further,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said relaxation is available to 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</w:t>
      </w:r>
      <w:r w:rsidRPr="00640B11">
        <w:rPr>
          <w:rFonts w:ascii="Times New Roman" w:hAnsi="Times New Roman" w:cs="Times New Roman"/>
          <w:sz w:val="24"/>
          <w:szCs w:val="24"/>
        </w:rPr>
        <w:t>unit for the entire financial year even if 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crosses the limit of ` 400 lakh (aggregate value of clearances) in the current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Meaning of eligible: </w:t>
      </w:r>
      <w:r w:rsidRPr="00640B11">
        <w:rPr>
          <w:rFonts w:ascii="Times New Roman" w:hAnsi="Times New Roman" w:cs="Times New Roman"/>
          <w:sz w:val="24"/>
          <w:szCs w:val="24"/>
        </w:rPr>
        <w:t xml:space="preserve">An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unit </w:t>
      </w:r>
      <w:r w:rsidRPr="00640B11">
        <w:rPr>
          <w:rFonts w:ascii="Times New Roman" w:hAnsi="Times New Roman" w:cs="Times New Roman"/>
          <w:sz w:val="24"/>
          <w:szCs w:val="24"/>
        </w:rPr>
        <w:t>is one whose aggregate value of clearances did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exceed ` 400 lakh in the preceding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5.5.3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E-payment of duty: Every assessee shall electronically pay the duty through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internet banking. However, the Assistant/Deputy Commissioner of Central Excise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for reasons to be recorded in writing, allow the assessee to deposit excise duty by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mode other than internet banking.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Explanation - For the purpose of rule 8,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Amount of duty payable to be credited to account of the Central Government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specified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liability shall be deemed to have been discharged only if the amount payable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credited to the account of the Central Government by the specified date.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Payment of duty by cheque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the assessee deposits the duty by cheque, the date of presentation of the cheque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 designated by the Central Board of Excise &amp; Customs for this purpose shall be deemed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the date on which the duty has been paid subject to the realisation of that cheque.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5.5.4 Payment under sub-rule (1) deemed as duty paid on excisable goods [Subrule(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2)] : </w:t>
      </w:r>
      <w:r w:rsidRPr="00640B11">
        <w:rPr>
          <w:rFonts w:ascii="Times New Roman" w:hAnsi="Times New Roman" w:cs="Times New Roman"/>
          <w:sz w:val="24"/>
          <w:szCs w:val="24"/>
        </w:rPr>
        <w:t>The duty of excise shall be deemed to have been paid on the excisable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removed in the manner provided under sub-rule(1) and the credit of such duty allowed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by or under any rule.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5.5.5 Interest @ 18% on delayed payment of duty [Sub-rule (3)] : </w:t>
      </w:r>
      <w:r w:rsidRPr="00640B11">
        <w:rPr>
          <w:rFonts w:ascii="Times New Roman" w:hAnsi="Times New Roman" w:cs="Times New Roman"/>
          <w:sz w:val="24"/>
          <w:szCs w:val="24"/>
        </w:rPr>
        <w:t>If the assessee fails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 the amount of duty by due date, he shall be liable to pay the outstanding amount along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with interest at the rate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@ 18% </w:t>
      </w:r>
      <w:r w:rsidRPr="00640B11">
        <w:rPr>
          <w:rFonts w:ascii="Times New Roman" w:hAnsi="Times New Roman" w:cs="Times New Roman"/>
          <w:sz w:val="24"/>
          <w:szCs w:val="24"/>
        </w:rPr>
        <w:t>per annum on the outstanding amount, for the period starting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the first day after due date till the date of actual payment of the outstanding amount.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5.5.6 Consequences of failure to pay duty beyond 30 days [Sub-rule (3A)] :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Sub-rule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(3A) of rule 8 provides that if the assessee fails to pay the duty declared as payable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him in the return within a period of 1 month from the due date, then he would be liable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to pay penalty @ 1% on such amount of the duty not paid, for each month or part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thereof calculated from the due date, for the period during which such failure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continues. Here, “month” means the period between two consecutive due dates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payment of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5.5.7 Recovery of duty and interest due : </w:t>
      </w:r>
      <w:r w:rsidRPr="00640B11">
        <w:rPr>
          <w:rFonts w:ascii="Times New Roman" w:hAnsi="Times New Roman" w:cs="Times New Roman"/>
          <w:sz w:val="24"/>
          <w:szCs w:val="24"/>
        </w:rPr>
        <w:t>The provisions of section 11 of the Act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applicable for recovery of duty as assessed under rule 6 and the interest under rule 8(3)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manner as it is applicable for recovery of any duty or other sums payable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Government</w:t>
      </w:r>
      <w:r w:rsidRPr="00640B11">
        <w:rPr>
          <w:rFonts w:ascii="Times New Roman" w:hAnsi="Times New Roman" w:cs="Times New Roman"/>
          <w:iCs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Duty includes the ‘amount’ payable in terms of the CENVAT Credit Rules, 2004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purposes of payment of duty, the expressions ‘duty’ or ‘duty of excise’ shall also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include the ‘amount’ payable in terms of the CENVAT Credit Rules, 2004.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Implication: </w:t>
      </w:r>
      <w:r w:rsidRPr="00640B11">
        <w:rPr>
          <w:rFonts w:ascii="Times New Roman" w:hAnsi="Times New Roman" w:cs="Times New Roman"/>
          <w:sz w:val="24"/>
          <w:szCs w:val="24"/>
        </w:rPr>
        <w:t>All ‘amounts’ payable [like payment under rule 6(3) of the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2004 etc.] should be paid along with duty payable by 5th /6th of the next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month/quarter.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5.5.8 Procedure for payment of duty by conventional mode: </w:t>
      </w:r>
      <w:r w:rsidRPr="00640B11">
        <w:rPr>
          <w:rFonts w:ascii="Times New Roman" w:hAnsi="Times New Roman" w:cs="Times New Roman"/>
          <w:sz w:val="24"/>
          <w:szCs w:val="24"/>
        </w:rPr>
        <w:t>In case the assessee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allowed to make payment by the conventional mode, following procedure would be followed: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Bank to have EASIEST facility: </w:t>
      </w:r>
      <w:r w:rsidRPr="00640B11">
        <w:rPr>
          <w:rFonts w:ascii="Times New Roman" w:hAnsi="Times New Roman" w:cs="Times New Roman"/>
          <w:sz w:val="24"/>
          <w:szCs w:val="24"/>
        </w:rPr>
        <w:t>Duty is payable in authorized bank by way of GAR-7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challan where Bank is having ‘EASIEST’ facility (Earlier, it was a TR-6 challans).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Single copy challan: </w:t>
      </w:r>
      <w:r w:rsidRPr="00640B11">
        <w:rPr>
          <w:rFonts w:ascii="Times New Roman" w:hAnsi="Times New Roman" w:cs="Times New Roman"/>
          <w:sz w:val="24"/>
          <w:szCs w:val="24"/>
        </w:rPr>
        <w:t>GAR-7 challan is a single copy challan with tax payer’s counterfoil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at the bottom of challan. Both challan and counterfoil are to be filled in by assessee.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challan should be on white paper with black printing.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Challan to be serially numbered : </w:t>
      </w:r>
      <w:r w:rsidRPr="00640B11">
        <w:rPr>
          <w:rFonts w:ascii="Times New Roman" w:hAnsi="Times New Roman" w:cs="Times New Roman"/>
          <w:sz w:val="24"/>
          <w:szCs w:val="24"/>
        </w:rPr>
        <w:t>The challans should be serially numbered from 1st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April on wards.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Details required in GAR-7 challan : </w:t>
      </w:r>
      <w:r w:rsidRPr="00640B11">
        <w:rPr>
          <w:rFonts w:ascii="Times New Roman" w:hAnsi="Times New Roman" w:cs="Times New Roman"/>
          <w:sz w:val="24"/>
          <w:szCs w:val="24"/>
        </w:rPr>
        <w:t>Details to be filled in GAR-7 challan are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follows-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Full name of assessee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Complete Address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Telephone number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PIN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Assessee Code (15 digit)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Commissionerate name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Commissionerate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Division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Range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(j) Accounting Code of duty/cess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(k) Amount tendered in ` (6 columns)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(l) Total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(m) Total Rupees in words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5.13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(n) Cash/Cheque/Draft/Pay order No. and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(o) Bank on which Cheque/Draft/Pay order No. is drawn.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(v) Relevant details to be repeated on counterfoil: </w:t>
      </w:r>
      <w:r w:rsidRPr="00640B11">
        <w:rPr>
          <w:rFonts w:ascii="Times New Roman" w:hAnsi="Times New Roman" w:cs="Times New Roman"/>
          <w:sz w:val="24"/>
          <w:szCs w:val="24"/>
        </w:rPr>
        <w:t>Relevant among these details like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code, amount tendered in Rs., accounting code of duty/cess etc. are repeated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Tax payer’s counter-foil. Details filled in the challan and Taxpayer’s counter-foil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should be identical.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(vi) Receipt of payment: </w:t>
      </w:r>
      <w:r w:rsidRPr="00640B11">
        <w:rPr>
          <w:rFonts w:ascii="Times New Roman" w:hAnsi="Times New Roman" w:cs="Times New Roman"/>
          <w:sz w:val="24"/>
          <w:szCs w:val="24"/>
        </w:rPr>
        <w:t>The counterfoil duly receipted by Bank with stamp of Bank will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given by receiving Bank to assessee. The stamp of receiving bank will contain Challan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Identification Number (CIN). This CIN will have to be quoted in the return.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(vi) Evidence of payment of duty: </w:t>
      </w:r>
      <w:r w:rsidRPr="00640B11">
        <w:rPr>
          <w:rFonts w:ascii="Times New Roman" w:hAnsi="Times New Roman" w:cs="Times New Roman"/>
          <w:sz w:val="24"/>
          <w:szCs w:val="24"/>
        </w:rPr>
        <w:t>The Taxpayers acknowledgement is the evidence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payment. The Challan Identification Number (CIN) appearing on this acknowledgement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have to be quoted in the return. The banks will be giving the tax payer a computer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generated acknowledgement/receipt with the various details including the CIN.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5.5.9 Procedure for e-payment of duty: </w:t>
      </w:r>
      <w:r w:rsidRPr="00640B11">
        <w:rPr>
          <w:rFonts w:ascii="Times New Roman" w:hAnsi="Times New Roman" w:cs="Times New Roman"/>
          <w:sz w:val="24"/>
          <w:szCs w:val="24"/>
        </w:rPr>
        <w:t>E-payment of excise duty facilitates anytime,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anywhere payment of the duty. Moreover, after the payment of duty online, the receipt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is generated instantly. It provides the convenience of making on line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and Service Tax through Bank’s internet banking service. E-payment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can be made through ACES.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e-payment, assessees should open a net banking account with one of the authorized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banks (currently there are 28 banks). For effecting payment, assessees can access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ACES website and click on the e-payment link that will take them to the EASIEST portal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they can directly visit the EASIEST portal.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Procedure for e-payment of excise duty can be summarized as follows:-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To pay excise duty and service tax online, the assessee has to enter the 15 digit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Code allotted by the Department under erstwhile SACER/SAPS or the current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application ACES. There will be an online check on the validity of the Assessee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entered.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If the Assessee code is valid, then corresponding assessee details like name, address,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Commissionerate Code etc. as present in the Assessee Code Master will be displayed.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Based on the Assessee Code, the duty / tax i.e. Central excise duty or service tax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 will be automatically selected.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The assessee is required to select the type of duty / tax to be paid by clicking on Select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Accounting Codes for excise or Select Accounting Codes for service tax, depending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type of duty / tax to be paid.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At a time the assessee can select up to six Accounting Codes.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The assessee should also select the bank through which payment is to be made.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On submission of data entered, a confirmation screen will be displayed. If the taxpayer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confirms the data entered in the screen, it will be directed to the net-banking site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 selected.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(viii) The taxpayer will login to the net-banking site with the user id/ password, provided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bank for net-banking purpose, and will enter payment details at the bank site.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(ix) On successful payment, a challan counterfoil will be displayed containing CIN,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details and bank name through which e-payment has been made. This counterfoil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proof of payment made.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Automation of Central Excise and Service Tax (ACES)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What is ACES?: </w:t>
      </w:r>
      <w:r w:rsidRPr="00640B11">
        <w:rPr>
          <w:rFonts w:ascii="Times New Roman" w:hAnsi="Times New Roman" w:cs="Times New Roman"/>
          <w:sz w:val="24"/>
          <w:szCs w:val="24"/>
        </w:rPr>
        <w:t>In continuation of its efforts for trade facilitation, CBEC has rolled-out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new centralized, web-based and workflow-based software application called Automation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and Service Tax (ACES) in all 104 Commissionerates of Central excise,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tax and large tax payer units (LTUs) as on 23rd December, 2009. ACES is a Mission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Mode project (MMP) of the Govt. of India under the national e-governance plan and it aims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improving tax-payer services, transparency, accountability and efficiency in the indirect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 administration in India. This application has replaced the current applications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SERMON, SACER, and SAPS used in Central excise and service tax for capturing returns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registration details of the assessees.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Automation of major processes: </w:t>
      </w:r>
      <w:r w:rsidRPr="00640B11">
        <w:rPr>
          <w:rFonts w:ascii="Times New Roman" w:hAnsi="Times New Roman" w:cs="Times New Roman"/>
          <w:sz w:val="24"/>
          <w:szCs w:val="24"/>
        </w:rPr>
        <w:t>ACES has automated the major processes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and service tax-registration, returns, accounting, refunds, dispute resolution, audit,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provisional assessment, exports, claims, intimations and permissions.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Benefits to the assessee: </w:t>
      </w:r>
      <w:r w:rsidRPr="00640B11">
        <w:rPr>
          <w:rFonts w:ascii="Times New Roman" w:hAnsi="Times New Roman" w:cs="Times New Roman"/>
          <w:sz w:val="24"/>
          <w:szCs w:val="24"/>
        </w:rPr>
        <w:t>The ACES offers following benefits to the assessee:-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Reduce physical interface with the Department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Save time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Reduce paper work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Online registration and amendment of registration details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Electronic filing of all documents such as applications for registration, returns [On-line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off-line downloadable versions of ER 1,2,3,4,5,6, Dealer Return, and ST3], claims,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permissions and intimations; provisional assessment request, export-related documents,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request.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System-generated E-Acknowledgement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Online tracking of the status of selected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8. Online view facility to see selected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9. Internal messaging system on business-related matters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Registration with ACES: </w:t>
      </w:r>
      <w:r w:rsidRPr="00640B11">
        <w:rPr>
          <w:rFonts w:ascii="Times New Roman" w:hAnsi="Times New Roman" w:cs="Times New Roman"/>
          <w:sz w:val="24"/>
          <w:szCs w:val="24"/>
        </w:rPr>
        <w:t>To transact business on ACES a user has to first register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himself/herself with ACES through a process called ‘Registration with ACES’. This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registration is not a statutory registration as envisaged in Acts/Rules governing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and Service Tax but helps the application in recognizing the bonafide users.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E-filing of Returns: </w:t>
      </w:r>
      <w:r w:rsidRPr="00640B11">
        <w:rPr>
          <w:rFonts w:ascii="Times New Roman" w:hAnsi="Times New Roman" w:cs="Times New Roman"/>
          <w:sz w:val="24"/>
          <w:szCs w:val="24"/>
        </w:rPr>
        <w:t>The assesses can electronically file statutory returns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and service tax by choosing one of the two facilities being offered by the Department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present:-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they can file it online,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(b) download the off-line return utilities which can be filled-in off-line and uploaded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system through the internet.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(f) Certified Facilitation Centres (CFCs): </w:t>
      </w:r>
      <w:r w:rsidRPr="00640B11">
        <w:rPr>
          <w:rFonts w:ascii="Times New Roman" w:hAnsi="Times New Roman" w:cs="Times New Roman"/>
          <w:sz w:val="24"/>
          <w:szCs w:val="24"/>
        </w:rPr>
        <w:t>CBEC has set up ACES Certified Facilitation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Centres (CFCs) with the help of professional bodies like Institute of Chartered Accountants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India (ICAI), Institute of Cost and Works Accountants of India (ICWAI)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These CFCs provide a host of services to the assessees such as digitization of paper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 like returns etc. and uploading the same to ACES.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Assessees requiring the services of the CFCs may be required to pay service fees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CFCs.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CBEC will approve the maximum rates at which CFCs can charge their customers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services rendered by them.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For this purpose, assessees are required to write to the Department authorizing one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CFCs, from the approved list, to work in ACES on their behalf. They have to furnish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name and other details of the CFCs, including the registration number issued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ICAI/ICWAI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At any given time, one assessee can authorize one CFC, while one CFC can provide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services to more than one assessee throughout India.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In case the assessee wants to withdraw the authorization, it can do so by intimating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department.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However, an assessee will be held liable for all actions of omission or commission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CFC, during the period they are authorized by him/her to work in ACES.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EASIEST (Electronic Accounting System in Excise and Service Tax)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What is EASIEST scheme?: EASIEST </w:t>
      </w:r>
      <w:r w:rsidRPr="00640B11">
        <w:rPr>
          <w:rFonts w:ascii="Times New Roman" w:hAnsi="Times New Roman" w:cs="Times New Roman"/>
          <w:sz w:val="24"/>
          <w:szCs w:val="24"/>
        </w:rPr>
        <w:t>has been developed to make payment of tax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easy. The facility is available with 28 banks.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(ii) Benefits of EASIEST to the taxpayer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Only one copy of the challan has to be filled instead of earlier four copies.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Facility of online verification of the status of tax payment using CIN.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Challan Identification Number (CIN): </w:t>
      </w:r>
      <w:r w:rsidRPr="00640B11">
        <w:rPr>
          <w:rFonts w:ascii="Times New Roman" w:hAnsi="Times New Roman" w:cs="Times New Roman"/>
          <w:sz w:val="24"/>
          <w:szCs w:val="24"/>
        </w:rPr>
        <w:t>Challan Identification Number (CIN) is a 20 digit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unique identifier which will be given on the Taxpayer’s computer generated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acknowledgement /receipt. This number is a combination of the BSR code of the bank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branch (first 7 digits), the date of deposit (next 8 digits) and Challan Serial Number (last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 digits).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Assessee code: </w:t>
      </w:r>
      <w:r w:rsidRPr="00640B11">
        <w:rPr>
          <w:rFonts w:ascii="Times New Roman" w:hAnsi="Times New Roman" w:cs="Times New Roman"/>
          <w:sz w:val="24"/>
          <w:szCs w:val="24"/>
        </w:rPr>
        <w:t>Assessee code/registration number/ECC code are all one and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same. It is a 15-character identification number allotted by the system to the assessee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based on the PAN number or temporary number (if PAN is not submitted) when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registration details are entered in the Central Server. The 15-character assessee code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be available in the registration certificate issued to the assessee by the Assistant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Commissioner/Deputy Commissioner of the Division.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General Procedures Under Central Excise 5.16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5.5.10 Personal Ledger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Account current: </w:t>
      </w:r>
      <w:r w:rsidRPr="00640B11">
        <w:rPr>
          <w:rFonts w:ascii="Times New Roman" w:hAnsi="Times New Roman" w:cs="Times New Roman"/>
          <w:sz w:val="24"/>
          <w:szCs w:val="24"/>
        </w:rPr>
        <w:t>Assessee may pay duty through account current. It is popularly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known as PLA (Personal Ledger Account). Any assessee who has obtained 15 digit ECC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 from Superintendent can operate a current account.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Debits and credits in PLA: </w:t>
      </w:r>
      <w:r w:rsidRPr="00640B11">
        <w:rPr>
          <w:rFonts w:ascii="Times New Roman" w:hAnsi="Times New Roman" w:cs="Times New Roman"/>
          <w:sz w:val="24"/>
          <w:szCs w:val="24"/>
        </w:rPr>
        <w:t>The PLA is credited when duty is deposited in bank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GAR-7 challan. Thereafter, the duty is required to be paid by making a debit entry in the PLA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monthly basis. PLA and CENVAT credit should be used only for payment of excise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not for other payment like rent, lines, penalties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PLA to be maintained in triplicate: </w:t>
      </w:r>
      <w:r w:rsidRPr="00640B11">
        <w:rPr>
          <w:rFonts w:ascii="Times New Roman" w:hAnsi="Times New Roman" w:cs="Times New Roman"/>
          <w:sz w:val="24"/>
          <w:szCs w:val="24"/>
        </w:rPr>
        <w:t>PLA has to be maintained in triplicate using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indelible pencil and both sided carbon. Two copies of PLA and zerox copy of GAR-7 (earlier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TR-6) receipted challans shall be submitted along with monthly/quarterly ER-1/ER-3 return.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Practically redundant: </w:t>
      </w:r>
      <w:r w:rsidRPr="00640B11">
        <w:rPr>
          <w:rFonts w:ascii="Times New Roman" w:hAnsi="Times New Roman" w:cs="Times New Roman"/>
          <w:sz w:val="24"/>
          <w:szCs w:val="24"/>
        </w:rPr>
        <w:t>However practically, after introduction of monthly payment system,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 has become redundant except in the month of March. In the month of March, duty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be paid before 31st March. Hence, generally assessee pays higher amount to be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safe side.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CENVAT credit only of inputs received upto end of month: </w:t>
      </w:r>
      <w:r w:rsidRPr="00640B11">
        <w:rPr>
          <w:rFonts w:ascii="Times New Roman" w:hAnsi="Times New Roman" w:cs="Times New Roman"/>
          <w:sz w:val="24"/>
          <w:szCs w:val="24"/>
        </w:rPr>
        <w:t>Duty can be paid through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 and/or CENVAT credit. Excise duty is payable on monthly basis. CENVAT credit available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end of the month can be availed, even if duty is payable by 5th/6th of following month.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CENVAT credit of all inputs and 50% duty paid on capital goods is available as soon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enter the factory, even if book entry is made later. Thus, CENVAT credit is available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all goods received upto end of the month, even if book entry is made later.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5.5.11 Procedure for deposit of Central excise duties during bank strikes, natural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calamities etc.: </w:t>
      </w:r>
      <w:r w:rsidRPr="00640B11">
        <w:rPr>
          <w:rFonts w:ascii="Times New Roman" w:hAnsi="Times New Roman" w:cs="Times New Roman"/>
          <w:sz w:val="24"/>
          <w:szCs w:val="24"/>
        </w:rPr>
        <w:t>This procedure is to be followed only when all the banks nominated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collect revenues within a Commissionerate are unable to transact business, due to strike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banks or sudden closure of banks due to riots, imposition of curfew or natural calamities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flood, cyclones,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messenger, with the GAR-7 challan duly filled in, to the Chief Accounts Officers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Commissionerates, with a clear declaration that they have sufficient balance in their bank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They should be advised to send a copy of the letter forwarding the cheque,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concerned Range Officer also.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On the strength of a cheque so sent, they may take credit in the P.L.As.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On receipt of the cheque in his office, the Chief Accounts Officer will immediately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intimate the concerned Range Officer about the name of the assessee, the number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 of the cheque and its amount.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iv. Immediately after the strike is over, all such cheques should be deposited by the Chief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Accounts Officer into the Focal Point Bank/State Bank of India at the Headquarters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Reserve Bank of India, as the case may be, through GAR-7 challan according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procedure prescribed in the Manual.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v. Bank commission or collection charges, if any, chargeable by the banks should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debited in the P.L.A of the assessees by the Chief Accounts Officer under intimation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them as also the R.Os.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vi. If any of the cheques sent by the assessees are dishonoured, the Commissioners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take appropriate penal action as prescribed under the rules.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vii. The Chief Accounts Officer should maintain a suitable record in regard to receipt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disposal of such cheques.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5.5.12 Payment by cheque when not permitted: </w:t>
      </w:r>
      <w:r w:rsidRPr="00640B11">
        <w:rPr>
          <w:rFonts w:ascii="Times New Roman" w:hAnsi="Times New Roman" w:cs="Times New Roman"/>
          <w:sz w:val="24"/>
          <w:szCs w:val="24"/>
        </w:rPr>
        <w:t>For removal of doubts and to ensure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uniformity of application of the procedure it is clarified that the payment of duty/other dues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through cheques should not be permitted in the following cases: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If there is a strike in or closures of only one nominated bank of the Commissionerate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assessee still remains in a position to deposit money in the other nominated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banks or Departmental Treasury (wherever they exist) – unless the assessees’ bank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only nominated bank in the Commissionerate.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In the case of declared bank holidays because such holidays are known well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advance.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Where the public has been given advance intimation of a strike, unless the strike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unduly prolonged (say over 3-4 days).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iv. Where bank employees adopt “go-slow” tactics.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5.5.13 Duty payment under protest: </w:t>
      </w:r>
      <w:r w:rsidRPr="00640B11">
        <w:rPr>
          <w:rFonts w:ascii="Times New Roman" w:hAnsi="Times New Roman" w:cs="Times New Roman"/>
          <w:sz w:val="24"/>
          <w:szCs w:val="24"/>
        </w:rPr>
        <w:t>Sometimes, it happens that the classification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assessable value of goods determined by the excise authorities are not agreeable to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acceptable to the assessee. In such cases, the assesee can file an appeal and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meanwhile he can pay duty under protest if no stay is obtained from Appellate Authorities.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Tribunal held that significance of ‘payment under protest’ is that it safeguards the position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person who makes the payment and ensures that it may not be claimed that the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he made was a voluntary one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[Alpha Electrical Products v. CCE 1987 (30) E.L.T. 752 (T)]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(subsequently maintained by Supreme Court)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General Procedures Under Central Excise 5.18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Time-limit of one year for claiming refund not applicable: </w:t>
      </w:r>
      <w:r w:rsidRPr="00640B11">
        <w:rPr>
          <w:rFonts w:ascii="Times New Roman" w:hAnsi="Times New Roman" w:cs="Times New Roman"/>
          <w:sz w:val="24"/>
          <w:szCs w:val="24"/>
        </w:rPr>
        <w:t>Section 11B of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Act, 1944 provides that the time limit of one year for claiming refund of excise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not apply where the duty has been paid under protest.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Procedure for payment under protest: </w:t>
      </w:r>
      <w:r w:rsidRPr="00640B11">
        <w:rPr>
          <w:rFonts w:ascii="Times New Roman" w:hAnsi="Times New Roman" w:cs="Times New Roman"/>
          <w:sz w:val="24"/>
          <w:szCs w:val="24"/>
        </w:rPr>
        <w:t>As per the Supplementary Instructions issued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Board of Excise and Customs, any assessee who desires to pay duty under protest,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do so by following the procedure mentioned below: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assessee shall inform the Superintendent or Inspector of Central Excise in writing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giving reasons for paying duty under protest and dated acknowledgement will be given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him.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assessee shall mark invoices or monthly/quarterly returns indicating the goods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duty is paid ‘under protest’. If it is a lump-sum duty payment in respect of past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demand, he may record the fact of duty payment under protest in the Personal Ledger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Account, CENVAT Account and the Daily Stock Account.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If a case is appealed against by the assessee or where the appeal period for further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appeal is available, he may continue to pay duty under protest. However, if decision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in his favour and he exhausts the appellate remedy or does not appeal within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stipulated period, he shall not have any right to pay duty under protest.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5.5.14 Central Excise (Removal of Goods At Concessional Rate Of Duty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Manufacture Of Excisable Goods) Rules, 2001 </w:t>
      </w:r>
      <w:r w:rsidRPr="00640B11">
        <w:rPr>
          <w:rFonts w:ascii="Times New Roman" w:hAnsi="Times New Roman" w:cs="Times New Roman"/>
          <w:sz w:val="24"/>
          <w:szCs w:val="24"/>
        </w:rPr>
        <w:t xml:space="preserve">[issued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No.34/2001-C.E.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(N.T.) dated 21.6.2001 </w:t>
      </w:r>
      <w:r w:rsidRPr="00640B11">
        <w:rPr>
          <w:rFonts w:ascii="Times New Roman" w:hAnsi="Times New Roman" w:cs="Times New Roman"/>
          <w:sz w:val="24"/>
          <w:szCs w:val="24"/>
        </w:rPr>
        <w:t>as amended]: If a buyer is entitled to obtain the excisable goods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nil/concessional rate of duty under an exemption notification issued under section 5A, he has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follow the procedure prescribed in the said rules. The procedure for availing the benefit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can be underlined as below:-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Application by the manufacturer to obtain the benefit [Rule 3]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(i) Application to jurisdictional Assistant Commissioner/Deputy Commissioner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Central Excise: </w:t>
      </w:r>
      <w:r w:rsidRPr="00640B11">
        <w:rPr>
          <w:rFonts w:ascii="Times New Roman" w:hAnsi="Times New Roman" w:cs="Times New Roman"/>
          <w:sz w:val="24"/>
          <w:szCs w:val="24"/>
        </w:rPr>
        <w:t>A manufacturer who intends to receive the specified goods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use at concessional rate of duty, is required to make an application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quadruplicate in the specified form to the jurisdictional Assistant/Deputy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he is required to make separate application in respect of each supplier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subject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Execution of bond: </w:t>
      </w:r>
      <w:r w:rsidRPr="00640B11">
        <w:rPr>
          <w:rFonts w:ascii="Times New Roman" w:hAnsi="Times New Roman" w:cs="Times New Roman"/>
          <w:sz w:val="24"/>
          <w:szCs w:val="24"/>
        </w:rPr>
        <w:t>Further, the manufacturer is required to execute a general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 with surety or security to cover the recovery of duty liability estimated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involved at any given point of time.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Application countersigned by jurisdictional authorities: </w:t>
      </w:r>
      <w:r w:rsidRPr="00640B11">
        <w:rPr>
          <w:rFonts w:ascii="Times New Roman" w:hAnsi="Times New Roman" w:cs="Times New Roman"/>
          <w:sz w:val="24"/>
          <w:szCs w:val="24"/>
        </w:rPr>
        <w:t>The application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countersigned by the jurisdictional authorities (i.e. jurisdictional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Assistant/Deputy Commissioner of Central Excise) certifying that the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executed the required bond.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Subsequent procedure: </w:t>
      </w:r>
      <w:r w:rsidRPr="00640B11">
        <w:rPr>
          <w:rFonts w:ascii="Times New Roman" w:hAnsi="Times New Roman" w:cs="Times New Roman"/>
          <w:sz w:val="24"/>
          <w:szCs w:val="24"/>
        </w:rPr>
        <w:t>Of the four copies of application, one copy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forwarded to the jurisdictional range Superintendent of the manufacturer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subject goods and two copies shall be handed over to the applicant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one copy shall be retained by the Assistant/Deputy Commissioner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Procedure to be followed by the manufacturer of subject goods [Rule 4]: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of the goods can avail the exemption from duty based on the above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referred application.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 (c) Manufacturer to give information regarding receipt of the subject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maintain records [Rule 5]: </w:t>
      </w:r>
      <w:r w:rsidRPr="00640B11">
        <w:rPr>
          <w:rFonts w:ascii="Times New Roman" w:hAnsi="Times New Roman" w:cs="Times New Roman"/>
          <w:sz w:val="24"/>
          <w:szCs w:val="24"/>
        </w:rPr>
        <w:t>The manufacturer receiving the above goods is required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 the simple account indicating the quantity and value of subject goods received,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consumed and quantity remaining in stock. Further, he is also required to submit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quarterly return in the specified form</w:t>
      </w:r>
      <w:r w:rsidRPr="00640B11">
        <w:rPr>
          <w:rFonts w:ascii="Times New Roman" w:hAnsi="Times New Roman" w:cs="Times New Roman"/>
          <w:iCs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(d) Goods received at concessional rate of duty not used for intended purpose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[Rule 6]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Consequence of goods not being used for intended purpose: </w:t>
      </w:r>
      <w:r w:rsidRPr="00640B11">
        <w:rPr>
          <w:rFonts w:ascii="Times New Roman" w:hAnsi="Times New Roman" w:cs="Times New Roman"/>
          <w:sz w:val="24"/>
          <w:szCs w:val="24"/>
        </w:rPr>
        <w:t>If the material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received at concessional rate of duty is not used for intended purpose,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is liable to pay differential duty along with interest.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Responsibility cast on the jurisdictional Assistant/Deputy Commissioner: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responsibility to ensure, that the material received at concessional rate of duty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for intended purpose, is cast on the jurisdictional Assistant/Deputy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Recovery of duties: </w:t>
      </w:r>
      <w:r w:rsidRPr="00640B11">
        <w:rPr>
          <w:rFonts w:ascii="Times New Roman" w:hAnsi="Times New Roman" w:cs="Times New Roman"/>
          <w:sz w:val="24"/>
          <w:szCs w:val="24"/>
        </w:rPr>
        <w:t>Provisions of section 11A and section 11AA shall apply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mutatis mutandis for effecting such recoveries.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Defective/damaged/unsuitable/surplus goods returned to manufacturer: </w:t>
      </w:r>
      <w:r w:rsidRPr="00640B11">
        <w:rPr>
          <w:rFonts w:ascii="Times New Roman" w:hAnsi="Times New Roman" w:cs="Times New Roman"/>
          <w:sz w:val="24"/>
          <w:szCs w:val="24"/>
        </w:rPr>
        <w:t>If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on receiving the subject goods finds them to be defective or damaged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unsuitable or surplus to his needs, he may return the subject goods to the original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of the goods. Such returned goods shall be added to the non duty paid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of the manufacturer of the subject goods and dealt with accordingly.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(v) Goods lost or destroyed by natural causes or by unavoidable accident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deemed to be not used for intended purpose: </w:t>
      </w:r>
      <w:r w:rsidRPr="00640B11">
        <w:rPr>
          <w:rFonts w:ascii="Times New Roman" w:hAnsi="Times New Roman" w:cs="Times New Roman"/>
          <w:sz w:val="24"/>
          <w:szCs w:val="24"/>
        </w:rPr>
        <w:t>If the goods are lost or destroyed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General Procedures Under Central Excise 5.20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natural causes or by unavoidable accident during transport from place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procurement to the manufacturer's premises or from place of manufacturer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 of procurer (if goods are returned) during handling or storage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manufacturer's premises, it will not be treated as used for intended purpose.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Consequently, differential duty and interest will become payable.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5.6 Registration [Rule 9]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administration of the Central Excise Act, 1944 and the Central Excise Rules, 2002,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manufacturers of excisable goods or any person who deals with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excisable goods </w:t>
      </w:r>
      <w:r w:rsidRPr="00640B11">
        <w:rPr>
          <w:rFonts w:ascii="Times New Roman" w:hAnsi="Times New Roman" w:cs="Times New Roman"/>
          <w:sz w:val="24"/>
          <w:szCs w:val="24"/>
        </w:rPr>
        <w:t>with some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exceptions, are required to get the premises registered with the Central Excise Department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commencing business.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9(1) of Central Excise Rules, 2002 provides that every person, who produces,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manufactures, carries on trade, holds private store-room or warehouse or otherwise uses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excisable goods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an importer who issues an invoice on which CENVAT credit can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taken </w:t>
      </w:r>
      <w:r w:rsidRPr="00640B11">
        <w:rPr>
          <w:rFonts w:ascii="Times New Roman" w:hAnsi="Times New Roman" w:cs="Times New Roman"/>
          <w:sz w:val="24"/>
          <w:szCs w:val="24"/>
        </w:rPr>
        <w:t>shall get registered. It may be noted that rule 9 applies only to excisable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just “goods”.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5.6.1 Persons requiring registration: </w:t>
      </w:r>
      <w:r w:rsidRPr="00640B11">
        <w:rPr>
          <w:rFonts w:ascii="Times New Roman" w:hAnsi="Times New Roman" w:cs="Times New Roman"/>
          <w:sz w:val="24"/>
          <w:szCs w:val="24"/>
        </w:rPr>
        <w:t>In accordance with rule 9 of the Central Excise Rules,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2002 read with section 6 of Central Excise Act, 1944 and Notifications issued thereunder,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category of persons are required to register with jurisdictional Central Excise Officer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Range office having jurisdiction over his place of business/factory: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Every manufacturer of excisable goods (including Central/State Government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undertakings or undertakings owned or controlled by autonomous corporations)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excise duty is leviable.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First stage or second stage dealers (including manufacturer’s depot and importers)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desiring to issue cenvattable invoices.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Persons holding private warehouses for storing non-duty paid goods.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iv. Persons who obtain excisable goods for availing end-use based exemption notification.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vi. Exporter-manufacturers under rebate/bond procedure; and Export Oriented Units, which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have interaction with the domestic economy (through DTA sales or procurement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free inputs).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vii. Importer who issues an invoice on which CENVAT credit can be taken.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Separate registration for separate premises: </w:t>
      </w:r>
      <w:r w:rsidRPr="00640B11">
        <w:rPr>
          <w:rFonts w:ascii="Times New Roman" w:hAnsi="Times New Roman" w:cs="Times New Roman"/>
          <w:sz w:val="24"/>
          <w:szCs w:val="24"/>
        </w:rPr>
        <w:t>Separate registration is required in respect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separate premises except in cases where two or more premises are actually part of the same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(where processes are interlinked), but are segregated by public road, railway line or canal.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Commissioner of Central Excise decides whether the two premises are part of the same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or not based on factors, such as interlinked process, common electricity supplies, labour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/work force, sales tax registration and assessment, income Tax assessment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Registration Certificate to minors: </w:t>
      </w:r>
      <w:r w:rsidRPr="00640B11">
        <w:rPr>
          <w:rFonts w:ascii="Times New Roman" w:hAnsi="Times New Roman" w:cs="Times New Roman"/>
          <w:sz w:val="24"/>
          <w:szCs w:val="24"/>
        </w:rPr>
        <w:t>Registration Certificate may be granted to minors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provided they have legal guardians i.e. natural guardians or guardians appointed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Court, as the case may be, to conduct business on their behalf.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5.6.2 Exemption from Registration: </w:t>
      </w:r>
      <w:r w:rsidRPr="00640B11">
        <w:rPr>
          <w:rFonts w:ascii="Times New Roman" w:hAnsi="Times New Roman" w:cs="Times New Roman"/>
          <w:sz w:val="24"/>
          <w:szCs w:val="24"/>
        </w:rPr>
        <w:t>Rule 9(2) gives power to the Board to issue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for giving exemption from registration subject to the conditions and safeguards.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Accordingly the Central Board of Excise and Customs (CBEC),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36/2001-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CE (NT) dt.26.6.2001</w:t>
      </w:r>
      <w:r w:rsidRPr="00640B11">
        <w:rPr>
          <w:rFonts w:ascii="Times New Roman" w:hAnsi="Times New Roman" w:cs="Times New Roman"/>
          <w:sz w:val="24"/>
          <w:szCs w:val="24"/>
        </w:rPr>
        <w:t>, has exempted the following specified categories of persons/premises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obtaining registration.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Persons who manufacture the excisable goods, which are chargeable to nil rate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or are fully exempt from duty by a notification subject to the declaration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made in the specified form.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Small scale units availing the slab exemption based on value of clearances under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notification. However, such units will be required to give a declaration in a specified form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once the value of their clearances touches ` 90 lakhs.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In respect of final products falling under Chapter 61 or 62 the job-worker need not get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if the principal manufacturer undertakes to discharge the duty liability.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iv. Persons manufacturing excisable goods by following the warehousing procedure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Customs Act, 1962 subject to the following conditions: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the said excisable goods and any intermediary or by-product including the waste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refuse arising during the process of manufacture of the said goods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Customs Bond are either destroyed or exported out of the country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satisfaction of the Assistant Commissioner of Customs or the Deputy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Customs, in charge of the Customs Bonded Warehouse;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the manufacturer shall file a declaration in the specified form in triplicate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claiming exemption under this notification;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c. no drawback or rebate of duty of excise paid on the raw materials or components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in the manufacture of the said goods, shall be admissible.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v. The person who carries on wholesale trade or deals in excisable goods (except first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 stage dealer, as defined in CENVAT Credit Rules, 2004).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vi. A hundred per cent Export Oriented Undertaking or a unit in Export Processing Zone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unit in Special Economic Zone licensed or appointed, as the case may be,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provisions of the Customs Act, 1962. These units are deemed to be registered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 of rule 9.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viii. A godown or retail outlet of a Duty Free Shop appointed/licenced under section 57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58 of Customs Act, 1962. Such godown/retail outlet are deemed to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registered as warehouse under rule 9.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5.6.3 Procedure for registration: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35/2001 CE (NT) dated 26.06.2001 </w:t>
      </w:r>
      <w:r w:rsidRPr="00640B11">
        <w:rPr>
          <w:rFonts w:ascii="Times New Roman" w:hAnsi="Times New Roman" w:cs="Times New Roman"/>
          <w:sz w:val="24"/>
          <w:szCs w:val="24"/>
        </w:rPr>
        <w:t>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amended prescribes the conditions, safeguards and procedures for registration of a person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exemptions from registration in specified cases: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Application for registration: </w:t>
      </w:r>
      <w:r w:rsidRPr="00640B11">
        <w:rPr>
          <w:rFonts w:ascii="Times New Roman" w:hAnsi="Times New Roman" w:cs="Times New Roman"/>
          <w:sz w:val="24"/>
          <w:szCs w:val="24"/>
        </w:rPr>
        <w:t>Every person specified under rule 9(1), unless exempted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doing so by the Board under sub-rule (2) of rule 9, shall get himself registered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jurisdictional Deputy or Assistant Commissioner of Central Excise by applying in the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Registration of different premises of the same registered person: </w:t>
      </w:r>
      <w:r w:rsidRPr="00640B11">
        <w:rPr>
          <w:rFonts w:ascii="Times New Roman" w:hAnsi="Times New Roman" w:cs="Times New Roman"/>
          <w:sz w:val="24"/>
          <w:szCs w:val="24"/>
        </w:rPr>
        <w:t>If the person has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more than one premises requiring registration, separate registration certificate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obtained for each of such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if a person manufactures or carries on trade in goods falling under Chapter 50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62 of First Schedule to the Central Excise Tariff Act, 1985 and has more than one premises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requiring registration, he may obtain a single registration for all such premises, which fall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the jurisdiction of one Commissioner of Central Excise provided he declares the details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all such premises in the specified form.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(3) Registration Certificate and Number: </w:t>
      </w:r>
      <w:r w:rsidRPr="00640B11">
        <w:rPr>
          <w:rFonts w:ascii="Times New Roman" w:hAnsi="Times New Roman" w:cs="Times New Roman"/>
          <w:sz w:val="24"/>
          <w:szCs w:val="24"/>
        </w:rPr>
        <w:t>Registration Certificate containing registration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 shall be granted within seven days of the receipt of the duly complete application.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(4) Transfer of Business: </w:t>
      </w:r>
      <w:r w:rsidRPr="00640B11">
        <w:rPr>
          <w:rFonts w:ascii="Times New Roman" w:hAnsi="Times New Roman" w:cs="Times New Roman"/>
          <w:sz w:val="24"/>
          <w:szCs w:val="24"/>
        </w:rPr>
        <w:t>Where a registered person transfers his business to another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person, the transferee shall get himself registered afresh.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(5) Change in the Constitution: </w:t>
      </w:r>
      <w:r w:rsidRPr="00640B11">
        <w:rPr>
          <w:rFonts w:ascii="Times New Roman" w:hAnsi="Times New Roman" w:cs="Times New Roman"/>
          <w:sz w:val="24"/>
          <w:szCs w:val="24"/>
        </w:rPr>
        <w:t>Where a registered person is a firm or a company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association of persons, any change in the constitution of firm, company or association,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intimated to the jurisdictional Central Excise Officer within thirty days of such change.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(6) De-registration: </w:t>
      </w:r>
      <w:r w:rsidRPr="00640B11">
        <w:rPr>
          <w:rFonts w:ascii="Times New Roman" w:hAnsi="Times New Roman" w:cs="Times New Roman"/>
          <w:sz w:val="24"/>
          <w:szCs w:val="24"/>
        </w:rPr>
        <w:t>Every registered person, who ceases to carry on the operation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he is registered, shall de-register himself by making a declaration in the specified form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depositing his registration certificate with the Superintendent of Central Excise.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(7) Revocation or suspension of registration: </w:t>
      </w:r>
      <w:r w:rsidRPr="00640B11">
        <w:rPr>
          <w:rFonts w:ascii="Times New Roman" w:hAnsi="Times New Roman" w:cs="Times New Roman"/>
          <w:sz w:val="24"/>
          <w:szCs w:val="24"/>
        </w:rPr>
        <w:t>A registration certificate granted under this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may be revoked or suspended by the Assistant/Deputy Commissioner of Central Excise,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the holder of such certificate or any person in his employment, is found to have committed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breach of any of the provisions of the Act/rules or has been convicted of an offence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161, read with section 109 or with section 116 of the Indian Penal Code.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5.6.4 Mines engaged in the production of specified goods exempt from registration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when premises from where centralised billing/accounting is done is registered: </w:t>
      </w:r>
      <w:r w:rsidRPr="00640B11">
        <w:rPr>
          <w:rFonts w:ascii="Times New Roman" w:hAnsi="Times New Roman" w:cs="Times New Roman"/>
          <w:sz w:val="24"/>
          <w:szCs w:val="24"/>
        </w:rPr>
        <w:t>Every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mine engaged in the production/manufacture of following goods is exempt from obtaining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registration where the producer/manufacturer of such goods has a centralized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billing/accounting system in respect of such goods produced by different mines and opts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registering only the premises or office from where such centralized billing or accounting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done:-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Coal, briquettes, ovoids and similar solid fuels manufactured from coal [Chapter heading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2701]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Lignite, whether or not agglomerated, excluding jet [Chapter heading 2702]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Peat (including peat litter), whether or not agglomerated [Chapter heading 2703]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Coke and semi-coke of coal, of lignite or of peat, whether or not agglomerated; retort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carbon [Chapter heading 2704]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Tar distilled from coal, from lignite or from peat and other mineral tars, whether or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dehydrated or partially distilled, including reconstituted tars [Chapter heading 2706]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5.6.5 Other units of manufacturers of recorded smart cards exempt from registration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when premises from where centralised billing is done is registered: </w:t>
      </w:r>
      <w:r w:rsidRPr="00640B11">
        <w:rPr>
          <w:rFonts w:ascii="Times New Roman" w:hAnsi="Times New Roman" w:cs="Times New Roman"/>
          <w:sz w:val="24"/>
          <w:szCs w:val="24"/>
        </w:rPr>
        <w:t>Manufacturing units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engaged in the manufacture of recorded smart cards falling under sub-heading 8523 have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exempted from obtaining registration if the manufacturer of such goods has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centralized billing or accounting system in respect of such goods manufactured by different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manufacturing units and he opts for registering only the premises or office from where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centralized billing or accounting is done.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5.6.6 Job-workers of goods of Chapters 61-63 of Central Excise Tariff exempt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registration: </w:t>
      </w:r>
      <w:r w:rsidRPr="00640B11">
        <w:rPr>
          <w:rFonts w:ascii="Times New Roman" w:hAnsi="Times New Roman" w:cs="Times New Roman"/>
          <w:sz w:val="24"/>
          <w:szCs w:val="24"/>
        </w:rPr>
        <w:t>Every job worker who undertakes job work in relation to goods falling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61, 62 or 63 of Central Excise Tariff on behalf of any other person who pays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leviable on the said goods and comply with all procedural formalities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Act, 1944, is exempt from obtaining registration.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the job worker who is authorised to pay excise duty on such final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by him on behalf of such other person, will have to register himself.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term "job worker" shall have the meaning assigned to it in rule sub rule (1A) of rule 4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Rules, 2002.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5.6.7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Unregistered premises used solely for affixing lower ceiling prices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pharmaceutical products to comply with DPCO, 2013 exempt from registration: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Unregistered premises used solely for affixing a sticker/re-printing/re-labeling/repacking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pharmaceutical products falling under Chapter 30 of the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Tariff Act, 1985 with lower ceiling price to comply with the notifications issued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Drugs (Prices Control) Order, 2013 are exempt from obtaining registration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central excise. However, the exemption from registration is available subject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conditions specified in Notification No. 22/2013 CE dated 29.07.2013 exempting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pharmaceutical products from payment of central excise duty.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5.7 Records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Records </w:t>
      </w:r>
      <w:r w:rsidRPr="00640B11">
        <w:rPr>
          <w:rFonts w:ascii="Times New Roman" w:hAnsi="Times New Roman" w:cs="Times New Roman"/>
          <w:sz w:val="24"/>
          <w:szCs w:val="24"/>
        </w:rPr>
        <w:t>shall mean all the records prepared or maintained by the assessee for accounting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transactions with regard to receipt, purchase, manufacture, storage, sales or delivery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including inputs and capital goods. All accounts, agreements, invoice, price-list,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return, statement or any other source document, whether in writing or in any other form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treated as records. Source documents are those documents which form the basis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accounting of transactions and include sales invoice, purchase invoice, journal voucher,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delivery challan and debit or credit note.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5.7.1 Main features: </w:t>
      </w:r>
      <w:r w:rsidRPr="00640B11">
        <w:rPr>
          <w:rFonts w:ascii="Times New Roman" w:hAnsi="Times New Roman" w:cs="Times New Roman"/>
          <w:sz w:val="24"/>
          <w:szCs w:val="24"/>
        </w:rPr>
        <w:t>The main features of the acceptance of private records are as below: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No statutory records: </w:t>
      </w:r>
      <w:r w:rsidRPr="00640B11">
        <w:rPr>
          <w:rFonts w:ascii="Times New Roman" w:hAnsi="Times New Roman" w:cs="Times New Roman"/>
          <w:sz w:val="24"/>
          <w:szCs w:val="24"/>
        </w:rPr>
        <w:t>The fact that the rules do not prescribe ‘statutory records’ shall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construed that no record has to be maintained. Every assessee has to compulsorily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 private records.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rules which require certain records to be maintained are self contained and they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specify the minimum information that an assessee MUST enter in their own record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assessee has to decide himself as to the form in which they are going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 such information.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No format for record-keeping except 100% EOU: </w:t>
      </w:r>
      <w:r w:rsidRPr="00640B11">
        <w:rPr>
          <w:rFonts w:ascii="Times New Roman" w:hAnsi="Times New Roman" w:cs="Times New Roman"/>
          <w:sz w:val="24"/>
          <w:szCs w:val="24"/>
        </w:rPr>
        <w:t>There is no format for record–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keeping, except in the case of rule 17 of the said rules where it is provided that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100% EOU unit or a unit in FTZ/SEZ shall maintain in proper form appropriate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relating to production, description of goods, quantity removed, duty paid and each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removal shall be made on an invoice. This format has been notified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59/2001-Central Excise (N.T.) dated 6th August, 2001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means that the assessee is free to devise his record-keeping, depending upon 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accounting requirements, but shall ensure that the requirements of particular rules are met.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Daily Stock Account [Rule 10]: </w:t>
      </w:r>
      <w:r w:rsidRPr="00640B11">
        <w:rPr>
          <w:rFonts w:ascii="Times New Roman" w:hAnsi="Times New Roman" w:cs="Times New Roman"/>
          <w:sz w:val="24"/>
          <w:szCs w:val="24"/>
        </w:rPr>
        <w:t>There is a specific requirement about maintenance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“Daily Stock Account’ in rule 10 of the Central Excise Rules, 2002. It provides that every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shall maintain proper records, on a daily basis, in a legible manner indicating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particulars regarding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description of the goods produced or manufactured,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opening balance, quantity produced or manufactured,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c. inventory of goods,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d. quantity removed,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e. assessable value,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f. the amount of duty payable;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g. particulars regarding amount of duty actually paid.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first page and the last page of each such account book shall be duly authenticated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producer or the manufacturer or his authorised agent.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(d) No pre-authentication of records required: </w:t>
      </w:r>
      <w:r w:rsidRPr="00640B11">
        <w:rPr>
          <w:rFonts w:ascii="Times New Roman" w:hAnsi="Times New Roman" w:cs="Times New Roman"/>
          <w:sz w:val="24"/>
          <w:szCs w:val="24"/>
        </w:rPr>
        <w:t>There is no requirement of ‘authentication’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records by jurisdictional Central Excise Officer before a book/register is brought into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 by an assessee. These records (relevant for Central Excise) shall, however,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authenticated on the first and last page by the assessee in the same manner as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Daily Stock Account.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Preservation of records: </w:t>
      </w:r>
      <w:r w:rsidRPr="00640B11">
        <w:rPr>
          <w:rFonts w:ascii="Times New Roman" w:hAnsi="Times New Roman" w:cs="Times New Roman"/>
          <w:sz w:val="24"/>
          <w:szCs w:val="24"/>
        </w:rPr>
        <w:t>Records shall also be preserved for a period of five years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immediately after the financial year to which such records pertain.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(f) Furnishing of list of records to Range Officer </w:t>
      </w:r>
      <w:r w:rsidRPr="00640B11">
        <w:rPr>
          <w:rFonts w:ascii="Times New Roman" w:hAnsi="Times New Roman" w:cs="Times New Roman"/>
          <w:sz w:val="24"/>
          <w:szCs w:val="24"/>
        </w:rPr>
        <w:t>[Rule 22(2)]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640B11">
        <w:rPr>
          <w:rFonts w:ascii="Times New Roman" w:hAnsi="Times New Roman" w:cs="Times New Roman"/>
          <w:sz w:val="24"/>
          <w:szCs w:val="24"/>
        </w:rPr>
        <w:t>Every assessee, and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stage and second stage dealer shall furnish to the Range Officer, a list in duplicate, of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all the records prepared and maintained for accounting of transaction in regard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receipt, purchase, manufacture, storage, sales or delivery of the goods including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and capital goods, as the case may be;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all the records prepared and maintained for accounting of transaction in regard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for input services and their receipt or procurement;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all the financial records and statements (including trial balance or its equivalent).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(g) Furnishing of records on demand </w:t>
      </w:r>
      <w:r w:rsidRPr="00640B11">
        <w:rPr>
          <w:rFonts w:ascii="Times New Roman" w:hAnsi="Times New Roman" w:cs="Times New Roman"/>
          <w:sz w:val="24"/>
          <w:szCs w:val="24"/>
        </w:rPr>
        <w:t>[Rule 22(3)]: Every assessee, and first stage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 stage dealer shall, on demand make available to the officer empowered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sub-rule (1) or the audit party deputed by the Commissioner or the Comptroller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Auditor General of India or Cost Accountant/ Chartered Accountant as nominated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14A/14AA of the Act,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records maintained or prepared by him in terms of sub-rule (2);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cost audit reports, if any, under section 233B of the Companies Act, 19561;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Income-tax audit report, if any, under section 44AB of the Income-tax Act, 1961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scrutiny of the officer or the audit party or the cost accountant or chartered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accountant, within the time limit specified by the said officer or the audit party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cost accountant or chartered accountant, as the case may be.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(h) </w:t>
      </w:r>
      <w:r w:rsidRPr="00640B11">
        <w:rPr>
          <w:rFonts w:ascii="Times New Roman" w:hAnsi="Times New Roman" w:cs="Times New Roman"/>
          <w:sz w:val="24"/>
          <w:szCs w:val="24"/>
        </w:rPr>
        <w:t>Every assessee who is having more than one factory, and maintains separate records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every factory for the purpose of audit, shall produce the said records for audit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5.7.2 Non-maintenance of daily stock account: </w:t>
      </w:r>
      <w:r w:rsidRPr="00640B11">
        <w:rPr>
          <w:rFonts w:ascii="Times New Roman" w:hAnsi="Times New Roman" w:cs="Times New Roman"/>
          <w:sz w:val="24"/>
          <w:szCs w:val="24"/>
        </w:rPr>
        <w:t>Non-maintenance of daily stock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contemplated under rules or other information mentioned in other rules mentioned above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assessee in his private records will mean contravention of specified rules attracting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appropriate penal action. If such non-maintenance of records is with intent to evade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duty, the more stringent penal provisions of the Central Excise Act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Rules shall be attracted.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private records relevant for Central excise including the Daily Stock Account maintained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compliance with the provisions of the said rules shall necessarily be kept in the factory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they pertain.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5.8 Electronic maintenance of records and preparation of returns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person may electronically maintain or generate all or any of the records, returns, invoices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other documents prescribed under the rules made under Central Excise Act, 1944, using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computer, in electronically readable format. No specific permission from the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Department is required for this purpose. Such person is also not required to give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intimation to the Department.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5.9 Invoicing [Rule 11]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An invoice is the document under cover of which the excisable goods are to be cleared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manufacturer. This is also the document which indicates the assessment of the goods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duty. No excisable goods can be cleared except under an invoice. The invoice is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manufacturer’s own document and though the Department has specified the entries thereon,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format etc. is left to the manufacturer’s choice. The provisions of this rule shall apply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mutatis mutandis </w:t>
      </w:r>
      <w:r w:rsidRPr="00640B11">
        <w:rPr>
          <w:rFonts w:ascii="Times New Roman" w:hAnsi="Times New Roman" w:cs="Times New Roman"/>
          <w:sz w:val="24"/>
          <w:szCs w:val="24"/>
        </w:rPr>
        <w:t>to goods supplied by a first stage dealer or a second stage dealer.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5.9.1 Removals only on invoice: </w:t>
      </w:r>
      <w:r w:rsidRPr="00640B11">
        <w:rPr>
          <w:rFonts w:ascii="Times New Roman" w:hAnsi="Times New Roman" w:cs="Times New Roman"/>
          <w:sz w:val="24"/>
          <w:szCs w:val="24"/>
        </w:rPr>
        <w:t>Rule 11 of the Central Excise Rules, 2002 provides that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 excisable goods shall be removed from a factory or a warehouse except under an invoice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signed by the owner of the factory or his authorised agent.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5.9.2 Serially numbered invoice: </w:t>
      </w:r>
      <w:r w:rsidRPr="00640B11">
        <w:rPr>
          <w:rFonts w:ascii="Times New Roman" w:hAnsi="Times New Roman" w:cs="Times New Roman"/>
          <w:sz w:val="24"/>
          <w:szCs w:val="24"/>
        </w:rPr>
        <w:t>As per rule 11, the invoice shall be serially numbered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contain the registration number, address of the jurisdictional Central Excise Division, name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consignee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sz w:val="24"/>
          <w:szCs w:val="24"/>
        </w:rPr>
        <w:t>description, classification, time and date of removal, rate of duty, quantity, mode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transport, vehicle registration number and value of goods and the duty payable thereon. In case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a proprietary concern or a business owned by Hindu Undivided Family, the name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proprietor or Hindu Undivided Family, as the case may be, shall also be mentioned in the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serial number shall commence from 1st April every year [beginning of a financial year].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5.9.3 Number of invoice copies: </w:t>
      </w:r>
      <w:r w:rsidRPr="00640B11">
        <w:rPr>
          <w:rFonts w:ascii="Times New Roman" w:hAnsi="Times New Roman" w:cs="Times New Roman"/>
          <w:sz w:val="24"/>
          <w:szCs w:val="24"/>
        </w:rPr>
        <w:t>The invoice shall be prepared in triplicate in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manner,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the original copy being marked as ORIGINAL FOR BUYER;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the duplicate copy being marked as DUPLICATE FOR TRANSPORTER;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the triplicate copy being marked as TRIPLICATE FOR ASSESSEE.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the assessee may make more than three copies for his other requirements. But it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suggested by the Board to mark on them prominently “NOT FOR CENVAT PURPOSES’.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5.9.4 Number of Invoice book: </w:t>
      </w:r>
      <w:r w:rsidRPr="00640B11">
        <w:rPr>
          <w:rFonts w:ascii="Times New Roman" w:hAnsi="Times New Roman" w:cs="Times New Roman"/>
          <w:sz w:val="24"/>
          <w:szCs w:val="24"/>
        </w:rPr>
        <w:t>Rule 11 of the said Rules provides that only one invoice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book shall be in use at a time, unless otherwise allowed by the Deputy/Assistant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in the special facts and circumstances of each case. But if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requires two different invoice books for the purposes of removals for homeconsumption,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removals for export they may do so by intimating the jurisdictional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Deputy/Assistant Commissioner of Central Excise. No permission is required to use two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invoice books for home consumption and export.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5.9.5 Intimation of serial numbers: </w:t>
      </w:r>
      <w:r w:rsidRPr="00640B11">
        <w:rPr>
          <w:rFonts w:ascii="Times New Roman" w:hAnsi="Times New Roman" w:cs="Times New Roman"/>
          <w:sz w:val="24"/>
          <w:szCs w:val="24"/>
        </w:rPr>
        <w:t>Before making use of the invoice book, the serial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numbers of the same shall be intimated to the Superintendent of Central Excise having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jurisdiction over the factory of the assessee. This can be done in writing by post/email/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fax/hand delivery or any other similar means.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5.9.6 Rounding off of duty in invoice: </w:t>
      </w:r>
      <w:r w:rsidRPr="00640B11">
        <w:rPr>
          <w:rFonts w:ascii="Times New Roman" w:hAnsi="Times New Roman" w:cs="Times New Roman"/>
          <w:sz w:val="24"/>
          <w:szCs w:val="24"/>
        </w:rPr>
        <w:t>The amount of duty being shown in invoices issued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rule 11 of the said Rules should be rounded off to the nearest rupee as provided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37D of the Central Excise Act, 1944 and the duty amount so rounded off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should be indicated both in words as well as in figures.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5.9.7 Cancellation of invoices: </w:t>
      </w:r>
      <w:r w:rsidRPr="00640B11">
        <w:rPr>
          <w:rFonts w:ascii="Times New Roman" w:hAnsi="Times New Roman" w:cs="Times New Roman"/>
          <w:sz w:val="24"/>
          <w:szCs w:val="24"/>
        </w:rPr>
        <w:t>As per the Board’s guidelines, when an assessee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compelled to cancel invoice, the following actions should be taken: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Intimation of a cancelled invoice should be sent to the Range Superintendent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date, whenever possible. However, in case of exceptional circumstances beyond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control of the assessee, should this not be possible, the intimation should be sent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next working day;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ii. Along with the intimation of the cancelled invoice sent to the Range Superintendent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original copy of the cancelled invoice should also be sent.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Triplicate copy of the cancelled invoice may be retained by the assessee in the invoice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book so that the same can be produced whenever required by audit parties, preventive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parties and other visiting officers.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5.9.8 Procedure of transshipment of goods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en route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final destination: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transshipment of goods from one vehicle to other vehicle(s)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en route </w:t>
      </w:r>
      <w:r w:rsidRPr="00640B11">
        <w:rPr>
          <w:rFonts w:ascii="Times New Roman" w:hAnsi="Times New Roman" w:cs="Times New Roman"/>
          <w:sz w:val="24"/>
          <w:szCs w:val="24"/>
        </w:rPr>
        <w:t>the destination(s) can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of two categories:-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Where the entire quantity is transhipped from one vehicle to another vehicle, which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on account of—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Breakdowns;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Non-availability of inter-state transport permit.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Where the consignment originally cleared on an invoice issued under Rule 11,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required to be split up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en route </w:t>
      </w:r>
      <w:r w:rsidRPr="00640B11">
        <w:rPr>
          <w:rFonts w:ascii="Times New Roman" w:hAnsi="Times New Roman" w:cs="Times New Roman"/>
          <w:sz w:val="24"/>
          <w:szCs w:val="24"/>
        </w:rPr>
        <w:t>for transport by different vehicles on account of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i. breakdown of the original vehicle and non-availability of the substitute vehicle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appropriate capacity,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ii. requirement of splitting up of the consignment and loading in vehicle other than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vehicle on which goods were cleared from the factory,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iii. part consignment/package(s) misplaced during transhipment, but recovered later 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Regarding category (a) and (b), the owner of goods or his agent or the person in charge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vehicle, at the material time, acting as his agent, shall make a suitable endorsement 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back of the transport’s copy of the invoice accompanying the consignment indicating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 and time of breakdown of the vehicle and the registration number of the new vehicle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consignment is re-loaded.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cases of splitting up and transhipment on account of any other reason, including predetermined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distribution of goods from an intermediate point, the assessee should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prepared separate invoice for each lot. At the intermediate point, the owner of goods or 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agent or the person in charge of the original vehicle shall endorse the registration number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new vehicle. Upon receipt of goods in the factory, the assessee shall confirm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endorsing on the invoice that the goods were received in the factory in the specified vehicle.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5.10 Returns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12 of the Central Excise Rules, 2002 contains the provisions for filing of returns by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excise assessees.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Further, section 15A of Central Excise Act, 1944 prescribes filing of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Information Return by specified persons.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5.10.1 Monthly return [ER-1]: </w:t>
      </w:r>
      <w:r w:rsidRPr="00640B11">
        <w:rPr>
          <w:rFonts w:ascii="Times New Roman" w:hAnsi="Times New Roman" w:cs="Times New Roman"/>
          <w:sz w:val="24"/>
          <w:szCs w:val="24"/>
        </w:rPr>
        <w:t>Every assessee shall submit to the Superintendent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Excise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monthly </w:t>
      </w:r>
      <w:r w:rsidRPr="00640B11">
        <w:rPr>
          <w:rFonts w:ascii="Times New Roman" w:hAnsi="Times New Roman" w:cs="Times New Roman"/>
          <w:sz w:val="24"/>
          <w:szCs w:val="24"/>
        </w:rPr>
        <w:t>return of production and removal of goods and other relevant particulars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electronically within 10 days after the close of the month to which the return relates. The return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shall be filed in the prescribed Form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(ER-1) </w:t>
      </w:r>
      <w:r w:rsidRPr="00640B11">
        <w:rPr>
          <w:rFonts w:ascii="Times New Roman" w:hAnsi="Times New Roman" w:cs="Times New Roman"/>
          <w:sz w:val="24"/>
          <w:szCs w:val="24"/>
        </w:rPr>
        <w:t>[Rule 12(1)].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5.10.2 Monthly statement for pan masala manufacturers: </w:t>
      </w:r>
      <w:r w:rsidRPr="00640B11">
        <w:rPr>
          <w:rFonts w:ascii="Times New Roman" w:hAnsi="Times New Roman" w:cs="Times New Roman"/>
          <w:sz w:val="24"/>
          <w:szCs w:val="24"/>
        </w:rPr>
        <w:t>An assessee, manufacturing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pan masala falling under tariff item 2106 90 20 or pan masala containing tobacco falling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tariff item 2403 99 90, shall also file a statement along with the monthly return.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statement shall contain the monthly summary of-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purchase invoices for the month with the names and addresses of the suppliers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betel nut, tobacco and packing material along with the quantity of the said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purchased;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(ii) the sales invoices for the month with the names and addresses of the buyers,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description, quantity and value of goods sold by the assessee.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cases where the goods are not sold from the factory, the address of the premises to which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dispatched from the factory shall also be provided [First proviso to Rule 12(1)].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5.10.3 Quarterly return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Return required to be filed within 20 days after the close of the relevant quarter: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As per the second proviso to rule 12(1), the following assesses shall file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quarterly </w:t>
      </w:r>
      <w:r w:rsidRPr="00640B11">
        <w:rPr>
          <w:rFonts w:ascii="Times New Roman" w:hAnsi="Times New Roman" w:cs="Times New Roman"/>
          <w:sz w:val="24"/>
          <w:szCs w:val="24"/>
        </w:rPr>
        <w:t>return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production and removal of goods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within 20 days </w:t>
      </w:r>
      <w:r w:rsidRPr="00640B11">
        <w:rPr>
          <w:rFonts w:ascii="Times New Roman" w:hAnsi="Times New Roman" w:cs="Times New Roman"/>
          <w:sz w:val="24"/>
          <w:szCs w:val="24"/>
        </w:rPr>
        <w:t>after the close of the quarter to which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relates: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assessee manufacturing processed yarn, unprocessed fabrics falling under Chapter 50,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51, 52, 53, 54, 55, 58 or 60 of First Schedule to the Tariff Act;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assessee manufacturing readymade garments falling under Chapter 61 or 62 of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Schedule to the Tariff Act, which prior to 1st day of April, 2003 were eligible for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 under a notification based on value of clearances in a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return shall be filed electronically in the prescribed form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[ER-3]</w:t>
      </w:r>
      <w:r w:rsidRPr="00640B11">
        <w:rPr>
          <w:rFonts w:ascii="Times New Roman" w:hAnsi="Times New Roman" w:cs="Times New Roman"/>
          <w:sz w:val="24"/>
          <w:szCs w:val="24"/>
        </w:rPr>
        <w:t>. The due dates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quarterly return are given in the following table: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Clearances for textile articles Due date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First Quarter of the year 20th of July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Second Quarter of the year 20th of October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Third Quarter of the year 20th of January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Fourth Quarter of the year 20th of April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Return required to be filed within 10 days after the close of the relevant quarter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SSI [Third proviso to rule 12(1)]: </w:t>
      </w:r>
      <w:r w:rsidRPr="00640B11">
        <w:rPr>
          <w:rFonts w:ascii="Times New Roman" w:hAnsi="Times New Roman" w:cs="Times New Roman"/>
          <w:sz w:val="24"/>
          <w:szCs w:val="24"/>
        </w:rPr>
        <w:t>An assessee eligible to avail the exemption under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based on value of clearances in a financial year (SSI) shall file a quarterly return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production and removal of goods within 10 days after the close of the quarter to which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relates.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return shall be filed electronically in the prescribed form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[ER-3].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Applicability of the provision: </w:t>
      </w:r>
      <w:r w:rsidRPr="00640B11">
        <w:rPr>
          <w:rFonts w:ascii="Times New Roman" w:hAnsi="Times New Roman" w:cs="Times New Roman"/>
          <w:sz w:val="24"/>
          <w:szCs w:val="24"/>
        </w:rPr>
        <w:t xml:space="preserve">Above provision is applicable to a unit who is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“eligible” </w:t>
      </w:r>
      <w:r w:rsidRPr="00640B11">
        <w:rPr>
          <w:rFonts w:ascii="Times New Roman" w:hAnsi="Times New Roman" w:cs="Times New Roman"/>
          <w:sz w:val="24"/>
          <w:szCs w:val="24"/>
        </w:rPr>
        <w:t>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 SSI exemption regardless of whether he actually claims it or opts to pay duty. Further,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provision is applicable to an “eligible” unit for the entire financial year even if 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crosses the limit of ` 400 lakh (aggregate value of clearances) in the current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Meaning of eligible : </w:t>
      </w:r>
      <w:r w:rsidRPr="00640B11">
        <w:rPr>
          <w:rFonts w:ascii="Times New Roman" w:hAnsi="Times New Roman" w:cs="Times New Roman"/>
          <w:sz w:val="24"/>
          <w:szCs w:val="24"/>
        </w:rPr>
        <w:t>An “eligible” unit is one whose aggregate value of clearances did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exceed ` 400 lakh in the preceding financial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(c) Return required to be filed by an assessee availing exemption under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notifications [Fourth proviso to rule 12(1)]: </w:t>
      </w:r>
      <w:r w:rsidRPr="00640B11">
        <w:rPr>
          <w:rFonts w:ascii="Times New Roman" w:hAnsi="Times New Roman" w:cs="Times New Roman"/>
          <w:sz w:val="24"/>
          <w:szCs w:val="24"/>
        </w:rPr>
        <w:t>Where an assessee is availing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(i) under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1/2011-CE dated 01.03.2011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 respect of goods falling under Sl.No.67, 128, 199(I) and 200(I) [mentioned below],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Steps to be taken by assessee for filing of returns are as under: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manufacturer shall ensure that his registers – Daily Stock Account for finished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cenvat account for details of the credits claimed for the period, register of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capital goods cleared as such, personal ledger account for cash payments, register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goods rejected and repaired/processed and the register for job work (goods sent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job work and details of credits reversed) are ready for the purpose of filing the returns.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they are not ready, the same are to be filled up by gathering the required details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invoices/challans as the case may be.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(ii) Once the registers are filled up, the figures are to be totaled and checked for accuracy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correctness by comparing the monthly totals with the figures as per the financial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ledgers which could sometimes indicate entries missed out.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manufacturer should ascertain the balance of credit on hand at the end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 and if the same is insufficient to pay off the liability, the shortage should be met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through cash payment in the designated bank. If he has not paid the amount already,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is to be paid with interest at 13% p.a. for the delayed period.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The figures as per the registers should then be carried on to the Excise returns 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columns and boxes. The details that are to be normally entered are – item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description, tariff heading, details of nature of clearance (whether export or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notification), duty payable, duty paid through cenvat credit and in cash, details of cenvat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giving break up of the cenvat credit on inputs, capital goods and input services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utilization of the same etc.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The returns after being filled up should be compared with the registers for errors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posting if any and then filed with the Department with a covering letter and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acknowledgement obtained. Where it is filed electronically, the procedure laid down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departmental website is to be followed.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5.10.4 Annual financial information statement [Rule 12(2)]: </w:t>
      </w:r>
      <w:r w:rsidRPr="00640B11">
        <w:rPr>
          <w:rFonts w:ascii="Times New Roman" w:hAnsi="Times New Roman" w:cs="Times New Roman"/>
          <w:sz w:val="24"/>
          <w:szCs w:val="24"/>
        </w:rPr>
        <w:t>Every assessee shall submit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Superintendent of Central Excise, an Annual Financial Information Statement for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preceding financial year to which the statement relates in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Form ER 4 </w:t>
      </w:r>
      <w:r w:rsidRPr="00640B11">
        <w:rPr>
          <w:rFonts w:ascii="Times New Roman" w:hAnsi="Times New Roman" w:cs="Times New Roman"/>
          <w:sz w:val="24"/>
          <w:szCs w:val="24"/>
        </w:rPr>
        <w:t>electronically by 30th day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November of the succeeding year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[Clause (a)]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Assessees exempt from submission of Annual Installed Information Statement [Subrule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(2)(b)]: </w:t>
      </w:r>
      <w:r w:rsidRPr="00640B11">
        <w:rPr>
          <w:rFonts w:ascii="Times New Roman" w:hAnsi="Times New Roman" w:cs="Times New Roman"/>
          <w:sz w:val="24"/>
          <w:szCs w:val="24"/>
        </w:rPr>
        <w:t>The Central Government may, by notification, and subject to such conditions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limitations as may be specified in such notification, specify assessee or class of assessees who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not require to submit such an Annual Financial Information Statement.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following have been exempted by the Central Government from filing of such annual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information return: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assesses who pay less than ` 100 lakhs as excise duty during the financial year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Annual Financial Information Statement relates;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Indian Ordnance Factories, Department of Defence Production and Ministry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Defence.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5.10.5 Annual Installed Capacity Statement: </w:t>
      </w:r>
      <w:r w:rsidRPr="00640B11">
        <w:rPr>
          <w:rFonts w:ascii="Times New Roman" w:hAnsi="Times New Roman" w:cs="Times New Roman"/>
          <w:sz w:val="24"/>
          <w:szCs w:val="24"/>
        </w:rPr>
        <w:t>Every assessee shall submit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of Central Excise, an Annual Installed Capacity Statement electronically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declaring the annual production capacity of the factory for the financial year to which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statement relates by the 30th April of the succeeding financial year. The statement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filed in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Form ER-7 [Rule 12(2A)(a)].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Manufacturers exempt from submission of Annual Installed Capacity Statement [Subrule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(2A)(b)]: </w:t>
      </w:r>
      <w:r w:rsidRPr="00640B11">
        <w:rPr>
          <w:rFonts w:ascii="Times New Roman" w:hAnsi="Times New Roman" w:cs="Times New Roman"/>
          <w:sz w:val="24"/>
          <w:szCs w:val="24"/>
        </w:rPr>
        <w:t>Central Government may specify assessee or class of assessees who may not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 to submit such an Annual Installed Capacity Statement. In this regard,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has exempted the assessees, from the submission of the Annual Installed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Capacity Statement, who manufacture the following goods, namely,-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biris, manufactured without the aid of machines falling under tariff item 2403 10 31.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matches manufactured without the aid of power falling under heading 3605.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reinforced cement concrete pipes falling under heading 6810.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5.10.6 Scrutiny of return: </w:t>
      </w:r>
      <w:r w:rsidRPr="00640B11">
        <w:rPr>
          <w:rFonts w:ascii="Times New Roman" w:hAnsi="Times New Roman" w:cs="Times New Roman"/>
          <w:sz w:val="24"/>
          <w:szCs w:val="24"/>
        </w:rPr>
        <w:t>The proper officer may on the basis of information contained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return filed by the assessee under sub-rule (1), and after such further enquiry as he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 necessary, scrutinize the correctness of the duty assessed by the assessee on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removed, in the manner to be prescribed by the Board [Rule 12(3)]. Sub-rule 4 casts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responsibility on every assessee to make available to the proper officer all the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records for verification as and when required by such officer.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5.10.7 Documents accompanying the return: </w:t>
      </w:r>
      <w:r w:rsidRPr="00640B11">
        <w:rPr>
          <w:rFonts w:ascii="Times New Roman" w:hAnsi="Times New Roman" w:cs="Times New Roman"/>
          <w:sz w:val="24"/>
          <w:szCs w:val="24"/>
        </w:rPr>
        <w:t>The assessee has to submit alongwith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E.R.-1 and E.R.-3 returns for the month/quarter, as the case may be, copies of the PLA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GAR-7 challans. The PLA extracts will give details of all the credits made through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GAR-7 challans during the month and upto the 5th of the following month upto which the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liability can be discharged for the month. A summary could also be put at the end of the PLA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extracts indicating the following: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opening balance, after discharging the duty liability of the previous month;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the credits made during the month and upto the 5th of the following month;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c. total duty discharged during the month;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d. closing balance in the PLA after discharging the duty liability.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Above summary could be suitably modified for the units in the SSI sector as they are required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pay duty on quarterly basis.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5.10.8 Mandatory electronic filing of returns: </w:t>
      </w:r>
      <w:r w:rsidRPr="00640B11">
        <w:rPr>
          <w:rFonts w:ascii="Times New Roman" w:hAnsi="Times New Roman" w:cs="Times New Roman"/>
          <w:sz w:val="24"/>
          <w:szCs w:val="24"/>
        </w:rPr>
        <w:t>With effect from 01.10.2011, every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has to electronically file the return or the statement, as the case may be,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this rule.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Assessees exempt from e-filing of return: </w:t>
      </w:r>
      <w:r w:rsidRPr="00640B11">
        <w:rPr>
          <w:rFonts w:ascii="Times New Roman" w:hAnsi="Times New Roman" w:cs="Times New Roman"/>
          <w:sz w:val="24"/>
          <w:szCs w:val="24"/>
        </w:rPr>
        <w:t>Assessees availing exemption with respect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certain specified goods cleared from:-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 xml:space="preserve">a unit in the State of Uttarakhand or Himachal Pradesh </w:t>
      </w:r>
      <w:r w:rsidRPr="00640B11">
        <w:rPr>
          <w:rFonts w:ascii="Times New Roman" w:hAnsi="Times New Roman" w:cs="Times New Roman"/>
          <w:iCs/>
          <w:sz w:val="24"/>
          <w:szCs w:val="24"/>
        </w:rPr>
        <w:t>[Notification No. 49/2003 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dated 10.06.2003].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640B11">
        <w:rPr>
          <w:rFonts w:ascii="Times New Roman" w:hAnsi="Times New Roman" w:cs="Times New Roman"/>
          <w:sz w:val="24"/>
          <w:szCs w:val="24"/>
        </w:rPr>
        <w:t>a unit located in the specified areas meant for industrial development and growth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namely, Industrial Growth Centre or Industrial Infrastructure Development Centre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Promotion Industrial Park or Industrial Estate or Industrial Area or Commercial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Estate or Scheme Area, in the above two States </w:t>
      </w:r>
      <w:r w:rsidRPr="00640B11">
        <w:rPr>
          <w:rFonts w:ascii="Times New Roman" w:hAnsi="Times New Roman" w:cs="Times New Roman"/>
          <w:iCs/>
          <w:sz w:val="24"/>
          <w:szCs w:val="24"/>
        </w:rPr>
        <w:t>[Notification No. 50/2003 CE dated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10.06.2003].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5.10.9 Returns by EOU/SEZ Units: </w:t>
      </w:r>
      <w:r w:rsidRPr="00640B11">
        <w:rPr>
          <w:rFonts w:ascii="Times New Roman" w:hAnsi="Times New Roman" w:cs="Times New Roman"/>
          <w:sz w:val="24"/>
          <w:szCs w:val="24"/>
        </w:rPr>
        <w:t>Return to be filed by Hundred per cent Export Oriented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Undertaking/Units in Special Economic Zones is the E.R.2 Return, notified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49/2001-Central Excise (N.T.) dated 26.6.2001 [Refer rule 17 discussed in subsequent pages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for more details].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various returns to be filed by different categories of central excise assessees and their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respective due dates are given in the following table: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5.10.10 Information return to be submitted to prescribed authority by assessee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specified authorities [Section15A]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(1) Section 15A of Central Excise Act, 1944 empowers the Central Government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prescribe an authority or agency with whom an Information Return shall be filed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specified persons. Information can be collected for the purposes of the Act, such as,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to identify tax evaders or recover confirmed dues. The specified persons required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file the said return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(a) an assessee;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(b) a local authority or other public body or association;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(c) any authority of the State Government responsible for the collection of value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added tax or sales tax;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(d) an income tax authority appointed under the provisions of the Income-tax Act,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1961;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(e) a banking company within the meaning of section 45A(a) of the Reserve Bank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India Act, 1934;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(f) a State Electricity Board; or an electricity distribution or transmission licensee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under the Electricity Act, 2003, or any other entity entrusted, as the case may be,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with such functions by the Central Government or the State Government;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(g) the Registrar or Sub-Registrar appointed under section 6 of the Registration Act,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1908;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(h) a Registrar within the meaning of the Companies Act, 2013;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(i) the registering authority empowered to register motor vehicles under Chapter IV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General Procedures Under Central Excise 5.36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the Motor Vehicles Act, 1988;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(j) the Collector referred to in section 3(c) of the Right to Fair Compensation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Transparency in Land Acquisition, Rehabilitation and Resettlement Act, 2013;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(k) the recognised stock exchange referred to in section 2(f) of the Securities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Contracts (Regulation) Act, 1956;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(l) a depository referred to in section 2(e)(1) of the Depositories Act,1996;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(m) an officer of the Reserve Bank of India, constituted under section 3 of the Reserve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Bank of India Act, 1934,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who is responsible for maintaining record of registration or statement of accounts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any periodic return or document containing details of payment of tax and other details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or transaction of goods or services or transactions related to a bank account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consumption of electricity or transaction of purchase, sale or exchange of goods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property or right or interest in a property, under any law for the time being in force.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(2) Such persons shall furnish an information return of the details given above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respect of such periods, within such time, form (including electronic form) and manner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as may be prescribed, to the prescribed authority or agency.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(3) Any defect found in the return by the prescribed authority can be rectified within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period of 30 days from the date of intimation of such defect to the said person.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period of 30 days can be extended further by the prescribed authority on request.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(4) However, if the defect is not rectified within 30 days or the extended period,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information return shall be treated as not submitted and the provisions of this Act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shall apply.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(5) If the return, including return after rectification of defect, is not submitted within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specified time, the prescribed authority may issue a notice requiring furnishing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such information return within a period not exceeding 90 days from the date of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 the notice.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Penalty for failure to furnish information return [Section 15B]: If a person who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required to furnish an information return under section 15A of Central Excise Act, 1944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fails to do so within the period specified in the notice issued thereunder,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prescribed authority may levy a penalty of </w:t>
      </w:r>
      <w:r w:rsidRPr="00640B11">
        <w:rPr>
          <w:rFonts w:ascii="Times New Roman" w:hAnsi="Times New Roman" w:cs="Times New Roman"/>
          <w:sz w:val="24"/>
          <w:szCs w:val="24"/>
        </w:rPr>
        <w:t xml:space="preserve">`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100 for each day of the default.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5.11 Job work in article of jewellery [Rule 12AA]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Every person (except an export-oriented unit or a unit located in special economic zone)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 gets article of jewellery or other articles of precious metals falling under heading 7113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7114 as the case may be of the First Schedule to the Central Excise Tariff Act, 1985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produced or manufactured on his behalf, on job work basis, (hereinafter referred to as ‘"the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person") shall obtain registration, maintain accounts, pay duty leviable on such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comply with all the relevant provisions of these rules, as if he is an assessee.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If the said person desires clearance of excisable goods for home consumption or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exports from the premises of the job worker, he shall pay duty on such excisable goods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prepare an invoice, in the manner referred to in rules 8 and 11 respectively except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mentioning the date and time of removal of goods on such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(3) The original and the duplicate copy of the invoice so prepared shall be sent by him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job worker from whose premises the excisable goods after completion of job work are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intended to be cleared, before the goods are cleared from the premises of the job worker.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(4) The job worker shall fill up the particulars of date and time of removal of goods before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clearance of goods and after such clearance the job worker shall intimate to the said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person, the date and time of the clearance of goods for completion of the particulars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person in the triplicate copy of the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(5) The said person may supply or cause to supply to a job worker, the following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procedure as given hereunder, namely:-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inputs in respect of which he may or may not have availed CENVAT credit in terms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CENVAT Credit Rules. 2004, without reversal of the credit thereon;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5.12 Maintenance of records and payment of duty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independent weaver of unprocessed fabrics [Rule 12C]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independent weaver of unprocessed fabrics falling under Chapter 50, 51, 52, 53, 54, 55,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58,or 60 of the First Schedule to the Central Excise Tariff Act can authorise another person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 accounts, pay duty, prepare invoice and comply with other provisions of these rules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except Rule 9. However, the primary responsibility of complying with the provisions of these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 shall be with the independent weaver. In case of short payment or non-payment of duty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such unprocessed fabrics, the independent weaver and the authorised agent will bear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consequences and penalty.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Independent weaver is defined as a weaver who works on his own, purchases the yarn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himself and sells the grey fabrics manufacture by him.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5.13 Power to impose restrictions in certain types of cases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[Rule 12CCC]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12CCC empowers the Central Government to provide for certain measures including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restrictions on a manufacturer, first stage and second stage dealer or an exporter.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Government can exercise such powers where having regard to the extent of evasion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duty, nature and type of offences or any other relevant factors, it is of the opinion that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order to prevent evasion of or default in payment of excise duty, it is necessary in the public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interest to impose restrictions. The nature of restrictions, (e.g. suspension of registration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case of a dealer) types of facilities to be withdrawn and procedure for issue of such order by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Chief Commissioner of Central Excise </w:t>
      </w:r>
      <w:r w:rsidRPr="00640B11">
        <w:rPr>
          <w:rFonts w:ascii="Times New Roman" w:hAnsi="Times New Roman" w:cs="Times New Roman"/>
          <w:sz w:val="24"/>
          <w:szCs w:val="24"/>
        </w:rPr>
        <w:t>may be specified by a notification in the Official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Gazette.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Notification No. 16/2014 CE (NT) dated 21.03.2012 specifies that Chief Commissioner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Central Excise </w:t>
      </w:r>
      <w:r w:rsidRPr="00640B11">
        <w:rPr>
          <w:rFonts w:ascii="Times New Roman" w:hAnsi="Times New Roman" w:cs="Times New Roman"/>
          <w:sz w:val="24"/>
          <w:szCs w:val="24"/>
        </w:rPr>
        <w:t>may order for withdrawal of facilities or impose restrictions where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manufacturer, first stage or second stage dealer, or an exporter including a merchant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exporter is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prima facie </w:t>
      </w:r>
      <w:r w:rsidRPr="00640B11">
        <w:rPr>
          <w:rFonts w:ascii="Times New Roman" w:hAnsi="Times New Roman" w:cs="Times New Roman"/>
          <w:sz w:val="24"/>
          <w:szCs w:val="24"/>
        </w:rPr>
        <w:t>found to be knowingly involved in any of the specified offences.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(1) Specified offences: </w:t>
      </w:r>
      <w:r w:rsidRPr="00640B11">
        <w:rPr>
          <w:rFonts w:ascii="Times New Roman" w:hAnsi="Times New Roman" w:cs="Times New Roman"/>
          <w:sz w:val="24"/>
          <w:szCs w:val="24"/>
        </w:rPr>
        <w:t>The specified offences are: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(a) removal of goods without the cover of an invoice and without payment of duty;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removal of goods without declaring the correct value for payment of duty, where a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portion of sale price, in excess of invoice price, is received by him or on his behalf but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accounted for in the books of account;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taking of CENVAT credit without the receipt of goods specified in the document based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which the said credit has been taken;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taking of CENVAT credit on invoices or other documents which a person has reasons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believe as not genuine;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issue of excise duty invoice without delivery of goods specified in the said invoice;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claiming of refund or rebate based on the excise duty paid invoice or other documents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a person has reason to believe as not genuine;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removal of inputs as such on which CENVAT credit has been taken, without paying an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equal to credit availed on such inputs in terms of rule 3(5) of the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2004.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(2) Facilities to be withdrawn and imposition of restrictions: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Chief Commissioner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of Central Excise </w:t>
      </w:r>
      <w:r w:rsidRPr="00640B11">
        <w:rPr>
          <w:rFonts w:ascii="Times New Roman" w:hAnsi="Times New Roman" w:cs="Times New Roman"/>
          <w:sz w:val="24"/>
          <w:szCs w:val="24"/>
        </w:rPr>
        <w:t>may impose following restrictions if a manufacturer is knowingly involved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committing any of the specified offences: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facility of monthly payment of duties may be withdrawn and the assessee shall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to pay excise duty for each consignment at the time of removal of goods;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payment of duty by utilisation of CENVAT credit may be restricted and the assessee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required to pay excise duty without utilising the CENVAT credit;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assessee may be required to maintain records of receipt, disposal, consumption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inventory of the principal inputs on which CENVAT credit has not been taken;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the assessee may be required to intimate the Superintendent of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regarding receipt of principal inputs in the factory on which CENVAT credit has or has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been taken, within a period specified in the order and the said inputs shall be made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available for verification upto the period specified in the order.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(3) Removal to be under invoice signed by Inspector/Superintendent in case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subsequent offence: </w:t>
      </w:r>
      <w:r w:rsidRPr="00640B11">
        <w:rPr>
          <w:rFonts w:ascii="Times New Roman" w:hAnsi="Times New Roman" w:cs="Times New Roman"/>
          <w:sz w:val="24"/>
          <w:szCs w:val="24"/>
        </w:rPr>
        <w:t>If a person is found to be knowingly involved in committing any one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more type of the specified offences for the second time or subsequently, every removal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from his factory may be ordered to be under an invoice which shall be countersigned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Inspector/Superintendent of Central Excise before the said goods are removed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factory or warehouse.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Points to note: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person against whom the order for withdrawal of facilities or imposition of restrictions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been passed may continue to take CENVAT credit but he would not be able to utilize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for payment of duty during the period specified in the said order.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Principal inputs means any input which is used in the manufacture of final products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cost of such input constitutes not less that 10% of the total cost of raw materials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manufacture of unit quantity of a given final products.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(4) Term of imposition of restrictions: If the assessee commits any of the abovementioned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offences for the first time, the period of imposition of restriction may not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more than 6 months. If the assessee commits any of the above-mentioned offences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subsequently, the period of imposition of restrictions shall not be more than 1 year.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(5) Suspension of registration on availing CENVAT credit on fake invoices or issuing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of invoice without delivery of goods: </w:t>
      </w:r>
      <w:r w:rsidRPr="00640B11">
        <w:rPr>
          <w:rFonts w:ascii="Times New Roman" w:hAnsi="Times New Roman" w:cs="Times New Roman"/>
          <w:sz w:val="24"/>
          <w:szCs w:val="24"/>
        </w:rPr>
        <w:t>Where a first stage or second stage dealer is found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to be knowingly involved in committing the type of offence specified at clauses (d) or (e),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Chief Commissioner of Central Excise </w:t>
      </w:r>
      <w:r w:rsidRPr="00640B11">
        <w:rPr>
          <w:rFonts w:ascii="Times New Roman" w:hAnsi="Times New Roman" w:cs="Times New Roman"/>
          <w:sz w:val="24"/>
          <w:szCs w:val="24"/>
        </w:rPr>
        <w:t>may order suspension of the registration granted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rule 9 of the Central Excise Rules 2002 for a specified period. During the period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suspension, the said dealer shall not issue any central excise invoice. However, he may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continue his business and issue sales invoices without showing excise duty in the invoice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no CENVAT credit shall be admissible to the recipient of goods under such invoice.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(6) Self-sealing facility of export consignment to be withdrawn on claiming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refund/rebate on fake invoices: </w:t>
      </w:r>
      <w:r w:rsidRPr="00640B11">
        <w:rPr>
          <w:rFonts w:ascii="Times New Roman" w:hAnsi="Times New Roman" w:cs="Times New Roman"/>
          <w:sz w:val="24"/>
          <w:szCs w:val="24"/>
        </w:rPr>
        <w:t>Where a merchant exporter is found to be knowingly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involved in committing the type of offence specified at clause (f),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Chief Commissioner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Central Excise </w:t>
      </w:r>
      <w:r w:rsidRPr="00640B11">
        <w:rPr>
          <w:rFonts w:ascii="Times New Roman" w:hAnsi="Times New Roman" w:cs="Times New Roman"/>
          <w:sz w:val="24"/>
          <w:szCs w:val="24"/>
        </w:rPr>
        <w:t>may order withdrawal of the self sealing facility for export consignment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each export consignment shall be examined and sealed by the jurisdictional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(7) Monetary limit: </w:t>
      </w:r>
      <w:r w:rsidRPr="00640B11">
        <w:rPr>
          <w:rFonts w:ascii="Times New Roman" w:hAnsi="Times New Roman" w:cs="Times New Roman"/>
          <w:sz w:val="24"/>
          <w:szCs w:val="24"/>
        </w:rPr>
        <w:t>The provisions of this notification shall be applicable only in a case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duty or CENVAT credit alleged to be involved in any of the specified offences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more than ` 10 lakh.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(8) Procedure: </w:t>
      </w:r>
      <w:r w:rsidRPr="00640B11">
        <w:rPr>
          <w:rFonts w:ascii="Times New Roman" w:hAnsi="Times New Roman" w:cs="Times New Roman"/>
          <w:sz w:val="24"/>
          <w:szCs w:val="24"/>
        </w:rPr>
        <w:t>The Commissioner of Central Excise or Additional Director General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Intelligence, as the case may be, after examination of records and other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evidence, and after satisfying himself that the person has knowingly committed the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offences, may forward a proposal to the Chief Commissioner of Central Excise, to withdraw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facilities and impose restriction during or for such period, within 30 days of the detection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case, as far as possible.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5.14 Liability of the merchant manufacturer to comply with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central excise procedures [Rule 12D]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of the Central Excise Rules, 2002 shall apply to a merchant manufacturer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(person on whose behalf the goods are manufactured by the job-workers) of the following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as if such goods have been manufactured by him:-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Articles of apparel and clothing accessories, knitted or crocheted [Chapter 61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First Schedule to the Tariff Act]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Articles of apparel and clothing accessories, not knitted or crocheted [Chapter 62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First Schedule to the Tariff Act]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Other made up textile articles; sets; worn clothing and worn textile articles; rags [Chapter 63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First Schedule to the Tariff Act].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5.15 Special procedure for payment of duty [Rule 15]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15(1) gives power to the Central Government to generally specify the goods in respect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which an assessee shall have the option to pay the duty of excise on the basis of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factors as may be relevant to production of such goods and at such rate as may be notified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this purpose by issuing the notification. Rule 15(2) also gives power to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to specify the procedure for making an application for availing of the special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procedure for payment of duty, the abatement, if any, that may be allowed on account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closure of a factory during any period, and any other matter incidental thereto.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5.16 Return of duty paid goods to the factory [Rule 16]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16 of the Central Excise Rules, 2002 deals with return of duty paid goods. The said rule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wide enough to cover all the purposes including the goods received for being re-made,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refined, re-conditioned.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rule provides that the assessee shall state the particulars of such return in his records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and shall be entitled to have CENVAT credit of the duty paid as if such goods are received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inputs under the CENVAT Credit Rules, 2002 and utilise this credit according to the said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rules. The narrow proposition of this rule implies the applicability of this rule only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where the goods were manufactured or produced.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5.17 Removal of goods for job work etc. [Rule 16A]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16A provides that any inputs received in a factory may be removed as such or after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being partially processed to a job-worker for further processing, testing, repair, reconditioning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any other purpose subject to the fulfillment of conditions specified in this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behalf by the Commissioner of Central Excise having jurisdiction.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5.18 Special procedure for removal of semi-finished goods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certain purposes [Rule 16B]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Commissioner of Central Excise may by special order and subject to conditions as may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by the Commissioner of Central Excise, permit a manufacturer to remove 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which are in the nature of semi-finished goods, for carrying out certain manufacturing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processes, to some other premises and to bring back such goods to his factory, without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duty, or to some other registered premises and allow these goods to be removed on payment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or without payment of duty for export from such other registered premises.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5.19 Special procedure for removal of excisable goods for carrying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out certain processes [Rule 16C]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16C provides that the Commissioner may allow a manufacturer to remove excisable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manufactured by him for carrying out test or any process not amounting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to any other premises without payment of duty. The said other premises may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or unregistered. After such tests or any such other process are carried out,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may allow-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bringing back of such goods to the said factory without payment of duty, for subsequent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 for home consumption or export, as the case may be,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removal of such goods from the said other premises, for home consumption on payment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 leviable thereon or without payment of duty for export, as the case may be: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this rule shall not apply to the goods known as “prototypes” which are sent out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trial or development test.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5.20 Removal of goods by a 100% Export Oriented Undertaking for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Domestic Tariff Area [Rule 17]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5.20.1 Duty payment as per rule 8: </w:t>
      </w:r>
      <w:r w:rsidRPr="00640B11">
        <w:rPr>
          <w:rFonts w:ascii="Times New Roman" w:hAnsi="Times New Roman" w:cs="Times New Roman"/>
          <w:sz w:val="24"/>
          <w:szCs w:val="24"/>
        </w:rPr>
        <w:t>Where any goods are removed from a 100% EOU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domestic tariff area, such removal shall be made under an invoice in the procedure specified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rule 11. The duty leviable on such goods shall be paid by utilizing the CENVAT credit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by crediting the duty payable to the account of the Central Government in the manner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in rule 8 [Sub-rule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5.20.2 Maintenance of appropriate accounts: </w:t>
      </w:r>
      <w:r w:rsidRPr="00640B11">
        <w:rPr>
          <w:rFonts w:ascii="Times New Roman" w:hAnsi="Times New Roman" w:cs="Times New Roman"/>
          <w:sz w:val="24"/>
          <w:szCs w:val="24"/>
        </w:rPr>
        <w:t>A 100% EOU is required to maintain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appropriate accounts related to production in the prescribed form giving the following details: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description of goods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quantity removed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duty paid [Sub-rule (2)].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5.20.3 Monthly return (ER-2): </w:t>
      </w:r>
      <w:r w:rsidRPr="00640B11">
        <w:rPr>
          <w:rFonts w:ascii="Times New Roman" w:hAnsi="Times New Roman" w:cs="Times New Roman"/>
          <w:sz w:val="24"/>
          <w:szCs w:val="24"/>
        </w:rPr>
        <w:t>Such unit is further required to submit a monthly return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electronically in the specified form (E.R.–2) in respect of the excisable goods manufactured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in, and receipt of inputs and capital goods, in the unit. The return is to be submitted to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of Central Excise within 10 days from the close of the month to which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relates [Sub-rule (3)].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5.20.4 Scrutiny by the proper officer: </w:t>
      </w:r>
      <w:r w:rsidRPr="00640B11">
        <w:rPr>
          <w:rFonts w:ascii="Times New Roman" w:hAnsi="Times New Roman" w:cs="Times New Roman"/>
          <w:sz w:val="24"/>
          <w:szCs w:val="24"/>
        </w:rPr>
        <w:t>The proper officer may on the basis of information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contained in the return filed by the unit under rule 17(3), and after such further enquiry as 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consider necessary, scrutinize the correctness of the duty assessed by the assessee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removed, in the manner to be prescribed by the Board [Sub-rule (4)].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5.20.5 Furnishing of documents and records by assessee: </w:t>
      </w:r>
      <w:r w:rsidRPr="00640B11">
        <w:rPr>
          <w:rFonts w:ascii="Times New Roman" w:hAnsi="Times New Roman" w:cs="Times New Roman"/>
          <w:sz w:val="24"/>
          <w:szCs w:val="24"/>
        </w:rPr>
        <w:t>Every assessee shall make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available to the proper officer all the documents and records for verification as and when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 by such officer [Sub-rule 5].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5.21 Powers of Central Excise Officers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Act and Central Excise Rules, 2002 provide certain powers to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Officers. As per section 12E, a Central Excise Officer may exercise the powers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discharge the duties conferred or imposed on any other Central Excise Officer who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subordinate to him. However, Commissioner (Appeals) can not exercise the powers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discharge the duties conferred or imposed on a Central Excise Officer other than those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in section 14 or Chapter VIA (Appeals).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5.21.1 Access to a registered premises [Rule 22]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An officer empowered by the Commissioner in this behalf shall have access to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registered under these rules for the purpose of carrying out any scrutiny,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verification and checks as may be necessary to safeguard the interest of revenue.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Every assessee, and first stage and second stage dealer shall furnish to the officer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empowered under sub-rule (1), a list in duplicate, of-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all the records prepared and maintained for accounting of transaction in regard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receipt, purchase, manufacture, storage, sales or delivery of the goods including inputs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capital goods, as the case may be;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all the records prepared and maintained for accounting of transaction in regard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for input services and their receipt or procurement;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all the financial records and statements including trial balance or its equivalent.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(3) Every assessee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sz w:val="24"/>
          <w:szCs w:val="24"/>
        </w:rPr>
        <w:t>and first stage and second stage dealer shall, on demand make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available to the officer empowered under sub-rule (1) or the audit party deputed by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or the Comptroller and Auditor General of India or Cost Accountant/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Chartered Accountant as nominated under section 14A/14AA of the Act, 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records maintained or prepared by him in terms of sub-rule (2);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cost audit reports, if any, under section 233B of the Companies Act, 1956 ; and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Income-tax audit report, if any, under section 44AB of the Income-tax Act, 1961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scrutiny of the officer or the audit party or the cost accountant or chartered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accountant, within the time limit specified by the said officer or the audit party or the cost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accountant or chartered accountant, as the case may be.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has been clarified that for the purposes of this rule, “first stage dealer” and “second stage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dealer” shall have the meanings assigned to them in CENVAT Credit Rules, 2004.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5.21.2 Power to stop and search [Rule 23]: </w:t>
      </w:r>
      <w:r w:rsidRPr="00640B11">
        <w:rPr>
          <w:rFonts w:ascii="Times New Roman" w:hAnsi="Times New Roman" w:cs="Times New Roman"/>
          <w:sz w:val="24"/>
          <w:szCs w:val="24"/>
        </w:rPr>
        <w:t>Any Central Excise Officer may search any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conveyance carrying excisable goods in respect of which he has reason to believe that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goods are being carried with the intention of evading duty </w:t>
      </w:r>
      <w:r w:rsidRPr="00640B11">
        <w:rPr>
          <w:rFonts w:ascii="Times New Roman" w:hAnsi="Times New Roman" w:cs="Times New Roman"/>
          <w:iCs/>
          <w:sz w:val="24"/>
          <w:szCs w:val="24"/>
        </w:rPr>
        <w:t>[Refer Chapter 8 for detailed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discussion].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5.21.3 Power to detain or seize goods [Rule 24]: </w:t>
      </w:r>
      <w:r w:rsidRPr="00640B11">
        <w:rPr>
          <w:rFonts w:ascii="Times New Roman" w:hAnsi="Times New Roman" w:cs="Times New Roman"/>
          <w:sz w:val="24"/>
          <w:szCs w:val="24"/>
        </w:rPr>
        <w:t>If a Central Excise Officer has reason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believe that any goods, which are liable to excise duty but no duty has been paid thereon or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goods were removed with the intention of evading the duty payable thereon,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Excise Officer may detain or seize such goods </w:t>
      </w:r>
      <w:r w:rsidRPr="00640B11">
        <w:rPr>
          <w:rFonts w:ascii="Times New Roman" w:hAnsi="Times New Roman" w:cs="Times New Roman"/>
          <w:iCs/>
          <w:sz w:val="24"/>
          <w:szCs w:val="24"/>
        </w:rPr>
        <w:t>[Refer Chapter 8 for detailed discussion].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5.21.4 Power to arrest [Section 13]: </w:t>
      </w:r>
      <w:r w:rsidRPr="00640B11">
        <w:rPr>
          <w:rFonts w:ascii="Times New Roman" w:hAnsi="Times New Roman" w:cs="Times New Roman"/>
          <w:sz w:val="24"/>
          <w:szCs w:val="24"/>
        </w:rPr>
        <w:t>Any Central Excise Officer not below the rank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Inspector of Central Excise may, with prior approval of the Commissioner of Central Excise,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arrest any person whom he has reason to believe to be liable to punishment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Central Excise Act or the rules made thereunder </w:t>
      </w:r>
      <w:r w:rsidRPr="00640B11">
        <w:rPr>
          <w:rFonts w:ascii="Times New Roman" w:hAnsi="Times New Roman" w:cs="Times New Roman"/>
          <w:iCs/>
          <w:sz w:val="24"/>
          <w:szCs w:val="24"/>
        </w:rPr>
        <w:t>[Refer Chapter 8 for detailed discussion].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5.21.5 Power to summon persons to give evidence and produce documents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inquiries under this Act [Section 14]: </w:t>
      </w:r>
      <w:r w:rsidRPr="00640B11">
        <w:rPr>
          <w:rFonts w:ascii="Times New Roman" w:hAnsi="Times New Roman" w:cs="Times New Roman"/>
          <w:sz w:val="24"/>
          <w:szCs w:val="24"/>
        </w:rPr>
        <w:t>Any Central Excise Officer may summon any person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whose attendance he considers necessary either: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to give evidence;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or to produce a document;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any other thing in any inquiry which he is making for any of the purposes of the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Act.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Central Excise Officer should be duly empowered by the Central Government for this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purpose. A summons to produce documents or other things may be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for the production of certain specified documents or things;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for the production of all documents or things of a certain description in the possession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the control of the person summoned.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persons so summoned shall be bound to attend, either in person or by an authorized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agent, as such officer may direct. Further, all persons so summoned shall be bound to state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truth upon any subject in respect of which they are examined or making statements.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They shall also be bound to produce such documents and other things as may be required: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Every such inquiry as aforesaid shall be deemed to be a “judicial proceeding” within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meaning of section 193 and section 228 of the Indian Penal Code, 1860.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5.21.6 Power of search and seizure [Section 12F]: </w:t>
      </w:r>
      <w:r w:rsidRPr="00640B11">
        <w:rPr>
          <w:rFonts w:ascii="Times New Roman" w:hAnsi="Times New Roman" w:cs="Times New Roman"/>
          <w:sz w:val="24"/>
          <w:szCs w:val="24"/>
        </w:rPr>
        <w:t>Where the Joint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Commissioner/Additional Commissioner of Central Excise or such other Central Excise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 as may be notified by the Board has reasons to believe that any goods liable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confiscation or any documents or books or things, which in his opinion shall be useful for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to any proceedings under this Act, are secreted in any place, he may authorise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writing any Central Excise Officer to search and seize or may himself search and seize such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 or books or things [Sub-section (1)].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5.22 Samples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is no specific provision in Central Excise Rules, 2002 (hereinafter referred to as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‘said Rules’) governing drawal and testing of ‘samples’ of manufactured goods or inputs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ascertain their correct identity or classification or eligibility of any exemption. However, under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various procedures, such as relating to exports, assessment etc. drawal of samples is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required. The Board vide its instructions issued on 17.05.2005 has dealt with samples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separately. On the clearance of samples also the excise duty is payable. </w:t>
      </w:r>
      <w:r w:rsidRPr="00640B11">
        <w:rPr>
          <w:rFonts w:ascii="Times New Roman" w:hAnsi="Times New Roman" w:cs="Times New Roman"/>
          <w:iCs/>
          <w:sz w:val="24"/>
          <w:szCs w:val="24"/>
        </w:rPr>
        <w:t>Refer QH Talbros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Vs. CCE 2002 (146) ELT 471.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5.23 Large Tax Payer Units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Finance Minister in his Budget Speech 2005-06 announced the proposal to set up Large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Taxpayer Units (hereinafter referred to as LTUs) in the country in line with the international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practice to service large taxpayers paying excise duty, corporate tax/income-tax and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 under a single window. LTU is a trade facilitative measure seeking to address and deliver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appropriate solutions to the unique compliance issues that may arise.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first Large Taxpayer Unit was set up at Bangalore. The Chief Commissioner,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and Service Tax heads the LTU in Bangalore. Currently, LTUs are functioning from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Chennai, Delhi and Mumbai also.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5.23.1 Definition of large tax payer: </w:t>
      </w:r>
      <w:r w:rsidRPr="00640B11">
        <w:rPr>
          <w:rFonts w:ascii="Times New Roman" w:hAnsi="Times New Roman" w:cs="Times New Roman"/>
          <w:sz w:val="24"/>
          <w:szCs w:val="24"/>
        </w:rPr>
        <w:t>Rule 2(ea) of the Central Excise Rules, 2002, defines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“large taxpayer” as a person who-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has one or more registered premises under the Central Excise Act, 1944;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has one or more registered premises under Chapter V of the Finance Act, 1994;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is an assessee under the Income Tax Act, 1961, who holds a Permanent Account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 issued under section 139A of the said Act, and satisfies the conditions and observes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procedures as notified by the Central Government in this regard.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Notified persons to be eligible to opt as large taxpayer: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Any person engaged in the manufacture or production of goods, except the goods falling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chapter 24 or Pan Masala falling under chapter 21 of the First schedule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Tariff Act, 1985,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 provider of taxable service,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 has paid during the financial year 2004-05 or during the financial year preceding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 of filing of application for large tax payer-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duties of excise of more than Rs.500 lakhs in cash or through account current;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service tax of more than Rs.500 lakhs in cash or through account current;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advance tax of more than Rs.1000 lakhs, under the Income Tax Act, 1961,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is presently assessed to income tax or corporate tax under the Income Tax Act, 1961,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the jurisdiction of prescribed income tax authorities.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Notified procedures to be followed to be eligible to opt as large tax payer: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 large taxpayer who satisfies the conditions mentioned above may file an application in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prescribed form duly completed in all respects to the Chief Commissioner of Central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Excise, Large Taxpayer Unit for the city where the large taxpayer is presently assessed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income tax or corporate tax indicating his willingness to be a large taxpayer.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 person willing to operate as large taxpayer shall furnish details of each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already registered under the Central Excise Act, 1944 including the premises of first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second stage dealers and each of the premises registered under Chapter V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Finance Act, 1994 including the premises of input service distributor.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Chief Commissioner of Central Excise, Large Taxpayer Unit may after due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verification of the application form, grant the acceptance in writing. The process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acceptance would not normally take more than 7 days.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Existing registrations under the Central Excise Act, 1944 or Chapter V of the Finance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Act, 1994 shall continue. However, in case a new factory or service provider, input service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 or first or second stage dealer which becomes liable to be registered, after opting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After registration for each Large Tax Payer, the Chief Commissioner of LTU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appoint an Officer (Additional/Joint/Deputy/Assistant Commissioner) who shall facilitate these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units for any clarification, assistance or grievance redressal. The officer appointed as client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executive can either be from Income Tax Department or Central Excise Department.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 purpose of appointing client executive is to enable the large taxpayer to have a single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point interface.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5.23.2 Procedure and facilities for the large taxpayer [Rule 12BB]: </w:t>
      </w:r>
      <w:r w:rsidRPr="00640B11">
        <w:rPr>
          <w:rFonts w:ascii="Times New Roman" w:hAnsi="Times New Roman" w:cs="Times New Roman"/>
          <w:sz w:val="24"/>
          <w:szCs w:val="24"/>
        </w:rPr>
        <w:t>(1) A large taxpayer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remove excisable goods (intermediate goods), except motor spirit, commonly known as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petrol, high speed diesel and light diesel oil without payment of duties of excise under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cover of a transfer challan or invoice from any of his registered premises (sender premises)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such goods are produced, manufactured or warehoused to his other registered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(recipient premises) for further use in the manufacture or production of such other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(subject goods). However, the large taxpayer cannot remove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intermediate goods without payment of duty to the premises of a first or second stage dealer.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removal of intermediate goods without payment of duty from the sender premises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recipient premises shall be subject to the conditions that-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subject goods are manufactured using the said intermediate goods and cleared 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appropriate duties of excise leviable thereon within a period of 6 months,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date of receipt of the intermediate goods in the recipient premises; or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subject goods are manufactured using the said intermediate goods and exported out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India, under bond or letter of undertaking within a period of 6 months, from the date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 of the intermediate goods in the recipient premises,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that any other conditions prescribed by the Commissioner of Central Excise, Large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Taxpayer Unit in this regard are satisfied.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5.23.3 Export Procedures: </w:t>
      </w:r>
      <w:r w:rsidRPr="00640B11">
        <w:rPr>
          <w:rFonts w:ascii="Times New Roman" w:hAnsi="Times New Roman" w:cs="Times New Roman"/>
          <w:sz w:val="24"/>
          <w:szCs w:val="24"/>
        </w:rPr>
        <w:t>Large Tax payers have been provided with the facility to self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 the export cargo and this facility is only recommendatory and not mandatory, The LTU’s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 also avail the services of departmental officers (Central Excise or Customs) for sealing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their export cargo. The unit availing the services of departmental officer for sealing has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apply for the same to LTU and who will in turn request the Jurisdictional Commissionerate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provide the staff for sealing. The processing of accepting the proof of export shall be carried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 in LTU. If the manufacturer finds any difficulty in following the present export procedure,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Chief Commissioner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sz w:val="24"/>
          <w:szCs w:val="24"/>
        </w:rPr>
        <w:t>LTU shall prescribe a modified procedure for facilitating smooth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processing of export documents. However the export consignment shall not be held for non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compliance of any procedural formalities.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5.23.4 Audit: </w:t>
      </w:r>
      <w:r w:rsidRPr="00640B11">
        <w:rPr>
          <w:rFonts w:ascii="Times New Roman" w:hAnsi="Times New Roman" w:cs="Times New Roman"/>
          <w:sz w:val="24"/>
          <w:szCs w:val="24"/>
        </w:rPr>
        <w:t>The selection of Large Tax Payer for audit would be based on risk assessment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considering various parameters. The audit of the head office and all the units shall be taken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simultaneously as far as possible. The other relaxation provided to LTU is that the dates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audit shall be scheduled only after consultation with the respective LTU.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5.23.5 Adjudication: </w:t>
      </w:r>
      <w:r w:rsidRPr="00640B11">
        <w:rPr>
          <w:rFonts w:ascii="Times New Roman" w:hAnsi="Times New Roman" w:cs="Times New Roman"/>
          <w:sz w:val="24"/>
          <w:szCs w:val="24"/>
        </w:rPr>
        <w:t>All the show cause notices along with the papers shall be forwarded to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LTU from the Jurisdictional officers on receipt of acceptance letter from LTU. 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5.23.6 Investigations: </w:t>
      </w:r>
      <w:r w:rsidRPr="00640B11">
        <w:rPr>
          <w:rFonts w:ascii="Times New Roman" w:hAnsi="Times New Roman" w:cs="Times New Roman"/>
          <w:sz w:val="24"/>
          <w:szCs w:val="24"/>
        </w:rPr>
        <w:t>The investigation cases pending as on the date of acceptance shall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completed by the jurisdictional commissioner on priority basis and SCN’s if necessary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issued by the jurisdictional authorities and further adjudication shall be undertaken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officer of LTU.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5.23.7 Arrears of revenue &amp; cases pending with Appellate Authorities: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Commissionerate are obligated not only to forward the cases but also provide the history of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case. Apart from the above, the Commissionerates shall also forward a copy of the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revenues recoverable from the LTU. The cases pending before the Commissioner (Appeals),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CESTAT, High Court and Supreme Court shall be forwarded to LTU with a self contained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note in each file. The jurisdictional Commissionerates provide only the logistical support</w:t>
      </w:r>
    </w:p>
    <w:p w:rsidR="000F79CD" w:rsidRPr="00640B11" w:rsidRDefault="000F79CD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whereas any action with respect to these cases would be undertaken by LTU.</w:t>
      </w:r>
    </w:p>
    <w:p w:rsidR="000F79CD" w:rsidRPr="00640B11" w:rsidRDefault="000F79CD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0F79CD" w:rsidRPr="00640B11" w:rsidRDefault="000F79CD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9E3CF8" w:rsidRPr="00640B11" w:rsidRDefault="009E3CF8" w:rsidP="00640B11">
      <w:pPr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Procedures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 Introduction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study of the provisions with regard to exports would assume significance considering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 that exports out of the country are to be zero rated. Apart from this principle,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exporters are also entitled to certain additional benefits like sourcing inputs required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of goods to be exported without payment of applicable duties. The benefits that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available to exporters are not provided under any one single law and include the Central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Act, 1944 and Rules, Customs Act, 1962, Foreign Trade Policy of the Government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6.2 Export without payment of duty [Rule 19]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Any excisable goods may be exported without payment of duty from a factory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producer or the manufacturer or the warehouse or any other premises, as may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approved by the Commissioner.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Any material may be removed without payment of duty from a factory of the producer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manufacturer or the warehouse or any other premises, for use in the manufacture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processing of goods which are exported, as may be approved by the Commissioner.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6.2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processing of goods which would be exported.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Export without payment of duty under Bond/Letter of Undertaking: </w:t>
      </w:r>
      <w:r w:rsidRPr="00640B11">
        <w:rPr>
          <w:rFonts w:ascii="Times New Roman" w:hAnsi="Times New Roman" w:cs="Times New Roman"/>
          <w:sz w:val="24"/>
          <w:szCs w:val="24"/>
        </w:rPr>
        <w:t>Export without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duty is further classified into the export to the countries other than Bhutan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there is a different procedure. Exports to Bhutan is subject to more stringent safeguards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have been notified separately and would also be subject to restrictions in terms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remittance.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6.2.1 Export to all countries except Bhutan: </w:t>
      </w:r>
      <w:r w:rsidRPr="00640B11">
        <w:rPr>
          <w:rFonts w:ascii="Times New Roman" w:hAnsi="Times New Roman" w:cs="Times New Roman"/>
          <w:sz w:val="24"/>
          <w:szCs w:val="24"/>
        </w:rPr>
        <w:t>Procedures and conditions for export to 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countries except Bhutan are specified in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42/2001-CE (N.T.) dated 26.6.2001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details are mentioned in this part.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Bond and CT-1 by the merchant exporter: Merchant exporter </w:t>
      </w:r>
      <w:r w:rsidRPr="00640B11">
        <w:rPr>
          <w:rFonts w:ascii="Times New Roman" w:hAnsi="Times New Roman" w:cs="Times New Roman"/>
          <w:sz w:val="24"/>
          <w:szCs w:val="24"/>
        </w:rPr>
        <w:t>shall furnish a bond in Form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B-1 so that goods can be cleared by supplier-manufacturer (from whom the goods are being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procured by him for export) without payment of duty and obtain certificate in Form CT-1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office. Such certificates need not be obtained for each consignment but will be given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lots of 25.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Letter of undertaking by the manufacturer-exporter: Manufacturer-exporter </w:t>
      </w:r>
      <w:r w:rsidRPr="00640B11">
        <w:rPr>
          <w:rFonts w:ascii="Times New Roman" w:hAnsi="Times New Roman" w:cs="Times New Roman"/>
          <w:sz w:val="24"/>
          <w:szCs w:val="24"/>
        </w:rPr>
        <w:t>may furnish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annual Letter of Undertaking in Form UT-1. The manufacturer-exporter need not necessarily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execute a bond. The Letter of Undertaking (LUT) is to be furnished in the Form UT-1 specified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the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42/2001-Central Excise (N.T.)</w:t>
      </w:r>
      <w:r w:rsidRPr="00640B11">
        <w:rPr>
          <w:rFonts w:ascii="Times New Roman" w:hAnsi="Times New Roman" w:cs="Times New Roman"/>
          <w:sz w:val="24"/>
          <w:szCs w:val="24"/>
        </w:rPr>
        <w:t>. Any manufacturer, who is an assessee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for the purposes of the Central Excise Rules, 2002, shall furnish a Letter of Undertaking only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Deputy/Assistant Commissioner of Central Excise having jurisdiction over his factory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which he intends to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Conditions: </w:t>
      </w:r>
      <w:r w:rsidRPr="00640B11">
        <w:rPr>
          <w:rFonts w:ascii="Times New Roman" w:hAnsi="Times New Roman" w:cs="Times New Roman"/>
          <w:sz w:val="24"/>
          <w:szCs w:val="24"/>
        </w:rPr>
        <w:t>The export shall be subject to the following conditions: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goods shall be exported within six months from the date on which these were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cleared for export from the factory of the production or the manufacture or warehouse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approved premises within such extended period as the Deputy/Assistant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or Maritime Commissioner may in any particular case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allow;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When the export is from a place other than registered factory or warehouse,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are in original packed condition and identifiable as to their origin;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Export of excisable goods which are chargeable to nil rate of duty or are wholly exempted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payment of duty, other than goods cleared by a hundred per cent export oriented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undertaking, shall not be allowed under this notification.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Clarification: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rationale behind third condition mentioned above is explained via </w:t>
      </w:r>
      <w:r w:rsidRPr="00640B11">
        <w:rPr>
          <w:rFonts w:ascii="Times New Roman" w:hAnsi="Times New Roman" w:cs="Times New Roman"/>
          <w:iCs/>
          <w:sz w:val="24"/>
          <w:szCs w:val="24"/>
        </w:rPr>
        <w:t>Circular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No. 928/18/2010-CX dated 28.06.2010 </w:t>
      </w:r>
      <w:r w:rsidRPr="00640B11">
        <w:rPr>
          <w:rFonts w:ascii="Times New Roman" w:hAnsi="Times New Roman" w:cs="Times New Roman"/>
          <w:sz w:val="24"/>
          <w:szCs w:val="24"/>
        </w:rPr>
        <w:t>as follows:-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order to avoid such detailed verification and scrutiny by the Department for claiming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of input taxes, some of the exporters were exporting the exempted goods under bond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and claiming refund under rule 5 of the CENVAT Credit Rules, 2004,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though a bond 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executed only when goods are liable for payment of excise duty</w:t>
      </w:r>
      <w:r w:rsidRPr="00640B11">
        <w:rPr>
          <w:rFonts w:ascii="Times New Roman" w:hAnsi="Times New Roman" w:cs="Times New Roman"/>
          <w:sz w:val="24"/>
          <w:szCs w:val="24"/>
        </w:rPr>
        <w:t>. Hence, if there is no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then there is no question of exporting under bond.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2. Forms/documents to be used: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ARE. 1: </w:t>
      </w:r>
      <w:r w:rsidRPr="00640B11">
        <w:rPr>
          <w:rFonts w:ascii="Times New Roman" w:hAnsi="Times New Roman" w:cs="Times New Roman"/>
          <w:sz w:val="24"/>
          <w:szCs w:val="24"/>
        </w:rPr>
        <w:t>ARE.1 is the export document for export clearance which shall be prepared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quintuplicate (5 copies). This document shall bear running serial number beginning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first day of the financial year. On A.R.E.1, certain declarations are required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given by the exporter. These should be signed by the exporter or his authorised agent. If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 is under bond executed by merchant exporter, the form should be signed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both manufacturer as well as merchant exporter.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Invoice: </w:t>
      </w:r>
      <w:r w:rsidRPr="00640B11">
        <w:rPr>
          <w:rFonts w:ascii="Times New Roman" w:hAnsi="Times New Roman" w:cs="Times New Roman"/>
          <w:sz w:val="24"/>
          <w:szCs w:val="24"/>
        </w:rPr>
        <w:t>An invoice shall also be prepared in terms of rule 11 of the said Rules. It should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be prominently mentioned on top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“FOR EXPORT WITHOUT PAYMENT OF DUTY”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Procedure for clearance from the factory or warehouse: </w:t>
      </w:r>
      <w:r w:rsidRPr="00640B11">
        <w:rPr>
          <w:rFonts w:ascii="Times New Roman" w:hAnsi="Times New Roman" w:cs="Times New Roman"/>
          <w:sz w:val="24"/>
          <w:szCs w:val="24"/>
        </w:rPr>
        <w:t>A manufacturer-exporter who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furnished a Letter of Undertaking will prepare the export documents (A.R.E.1 and invoice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rule 11) for clearance from his factory of production.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merchant-exporter who has furnished a bond shall be provided sufficient number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certificates (CT-1), duly signed/certified, in multiples of 25 copies, normally covering a period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one to three months, depending upon the track record of compliance by the exporter.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‘bond accepting authority’ shall be responsible for verifying and accepting the proof of export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in case of any defaults by the exporter, to recover the sum and enforcing the bond.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certificate should be provided according to the volume of exports projected by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(which should also reflect in the amount of bond). The compliance of the exporter in submitting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requisite documents towards ‘proof of export’ shall be another criterion.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Sealing of goods and examination at place of despatch: </w:t>
      </w:r>
      <w:r w:rsidRPr="00640B11">
        <w:rPr>
          <w:rFonts w:ascii="Times New Roman" w:hAnsi="Times New Roman" w:cs="Times New Roman"/>
          <w:sz w:val="24"/>
          <w:szCs w:val="24"/>
        </w:rPr>
        <w:t>In this method, export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examined before despatch by the Central Excise officers. Then the goods are not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examined by Customs authorities at the port/airport unless seals are found tampered/any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specific information is there.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**Quintuplicate A.R.E. 1 (fifth copy) </w:t>
      </w:r>
      <w:r w:rsidRPr="00640B11">
        <w:rPr>
          <w:rFonts w:ascii="Times New Roman" w:hAnsi="Times New Roman" w:cs="Times New Roman"/>
          <w:sz w:val="24"/>
          <w:szCs w:val="24"/>
        </w:rPr>
        <w:t>is the Export Promotion Copy and is optional for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exporter. Exporter shall use this copy for the purposes of claiming any other export incentive.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payable shall be determined on the ARE.1 and invoice and recorded in the Daily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Account as “duty foregone on account of export under rule 19”.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Distribution of ARE.1 in the case of export from the factory or warehouse: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The said Superintendent or Inspector of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return to the exporter immediately after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endorsements and signature.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Duplicate </w:t>
      </w:r>
      <w:r w:rsidRPr="00640B11">
        <w:rPr>
          <w:rFonts w:ascii="Times New Roman" w:hAnsi="Times New Roman" w:cs="Times New Roman"/>
          <w:sz w:val="24"/>
          <w:szCs w:val="24"/>
        </w:rPr>
        <w:t>(Second Copy) The said Superintendent or Inspector of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return to the exporter immediately after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endorsements and signature.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Sent to the bond sanctioning authority, either by post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handing over to the exporter in a tamper proof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sealed cover after posting the particulars in official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records.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(Fourth Copy) Retain for official records.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Quintuplicate </w:t>
      </w:r>
      <w:r w:rsidRPr="00640B11">
        <w:rPr>
          <w:rFonts w:ascii="Times New Roman" w:hAnsi="Times New Roman" w:cs="Times New Roman"/>
          <w:sz w:val="24"/>
          <w:szCs w:val="24"/>
        </w:rPr>
        <w:t xml:space="preserve">(Fifth Copy)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Optional copy </w:t>
      </w:r>
      <w:r w:rsidRPr="00640B11">
        <w:rPr>
          <w:rFonts w:ascii="Times New Roman" w:hAnsi="Times New Roman" w:cs="Times New Roman"/>
          <w:sz w:val="24"/>
          <w:szCs w:val="24"/>
        </w:rPr>
        <w:t>- The said Superintendent or Inspector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shall return to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immediately after endorsements and signature.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Distribution of ARE.1 in the case of export from other than factory or warehouse: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goods are not exported directly from the factory of manufacture or warehouse,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distribution of A.R.E.1 will be the same as above except that the triplicate copy of application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sent to the Superintendent having jurisdiction over the factory of manufacture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who shall, after verification forward the triplicate copy in the manner specified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above.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 Despatch of goods by self-sealing and self-certification: </w:t>
      </w:r>
      <w:r w:rsidRPr="00640B11">
        <w:rPr>
          <w:rFonts w:ascii="Times New Roman" w:hAnsi="Times New Roman" w:cs="Times New Roman"/>
          <w:sz w:val="24"/>
          <w:szCs w:val="24"/>
        </w:rPr>
        <w:t>Self-sealing and selfcertification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a procedure by which the exporter who is a manufacturer or owner of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warehouse, may remove the goods for export from his factory or warehouse without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examination by a Central Excise Officer. This procedure will also be permitted in the cases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where a merchant-exporter procures the goods directly from a factory or warehouse.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It may be noted that such self-sealing and self-certification is NOT permissible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exports to Bhutan.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exporter shall distribute the copies of A.R.E. 1 in the following manner: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and Duplicate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(Second 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Send to the place of export along with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Quadruplicate (Fourth 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or Inspector of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having jurisdiction over the factory or warehouse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twenty four hours of removal of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Quintuplicate </w:t>
      </w:r>
      <w:r w:rsidRPr="00640B11">
        <w:rPr>
          <w:rFonts w:ascii="Times New Roman" w:hAnsi="Times New Roman" w:cs="Times New Roman"/>
          <w:sz w:val="24"/>
          <w:szCs w:val="24"/>
        </w:rPr>
        <w:t>(Fifth copy) Optional copy - Send to the place of export along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with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Superintendent or Inspector of Central Excise shall verify the particulars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assessment, the correctness of the amount of duty paid or duty payable, its entry in the Daily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Account maintained under Rule 10 of the Central Excise Rules, 2002 (the manufacturer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warehouse owner will be required to present proof in this regard), corresponding invoice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issued under Rule 11. If he is satisfied with the particulars, he will endorse the relevant A.R.E.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 and append his signatures at specified places in token of having done the verification.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case of any discrepancy, he will take up the matter with the assessee for rectification and also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inform the jurisdictional Assistant/Deputy Commissioner. Once verification is complete and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A.R.E. 1 is in order, he shall distribute the documents (A.R.E. 1) in the following manner: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Send to the bond accepting authority, either by post or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handing over to the exporter in a tamper proof sealed cover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posting the particulars in official records. Where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has given LUT, triplicate shall be retained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be forwarded to the Deputy/Assistant Commissioner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Division along with Statement, after matching them with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original copies of A.R.E.1s.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(Fourth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Retain for Range records (The notification does not specify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distribution of this 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 Export by parcel post: </w:t>
      </w:r>
      <w:r w:rsidRPr="00640B11">
        <w:rPr>
          <w:rFonts w:ascii="Times New Roman" w:hAnsi="Times New Roman" w:cs="Times New Roman"/>
          <w:sz w:val="24"/>
          <w:szCs w:val="24"/>
        </w:rPr>
        <w:t>In case of export by parcel post after the goods intended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has been sealed, the exporter shall affix to the duplicate application sufficient postage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stamps to cover postal charges and shall present the documents, together with the package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packages to which it refers, to the postmaster at the office of booking.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7. Examination of goods at the place of export: </w:t>
      </w:r>
      <w:r w:rsidRPr="00640B11">
        <w:rPr>
          <w:rFonts w:ascii="Times New Roman" w:hAnsi="Times New Roman" w:cs="Times New Roman"/>
          <w:sz w:val="24"/>
          <w:szCs w:val="24"/>
        </w:rPr>
        <w:t>The place of export may be a port,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airport, Inland Container Depot, Customs Freight Station or Land Customs Station.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exporter shall present together with original, duplicate and quintuplicate (optional) copies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application (A.R.E. 1) to the Commissioner of Customs or other duly appointed officer –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normally goods are presented in the designated export shed.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8. Procedure relating to proof of export and re-credit against such proof: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procedure relating to acceptance of proof of export or the ‘validation’ of actual export has been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simplified. The original and duplicate copies of A.R.E. 1 are presented to the Customs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authorities at the place of export [with option for exporter to also present quintuplicate copy].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Customs authority certifies the actual export on these documents and distributes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copies as specified.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Synopsis of procedure for export to countries other than Bhutan by a merchantexporter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B1 Bond: </w:t>
      </w:r>
      <w:r w:rsidRPr="00640B11">
        <w:rPr>
          <w:rFonts w:ascii="Times New Roman" w:hAnsi="Times New Roman" w:cs="Times New Roman"/>
          <w:sz w:val="24"/>
          <w:szCs w:val="24"/>
        </w:rPr>
        <w:t>The exporter should first of all submit a general bond in Form B-1 annexed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notification for an amount equal to the duty chargeable on the goods,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ACCE/DCCE having jurisdiction over the factory/warehouse or such other approved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premises from where the goods are cleared for export. The bond will be with adequate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surety or security as may be approved by the concerned officer. The security is normally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25% of the bond amount and surety is for the full bond amount. The bond shall be 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non-judicial stamp paper of the value as applicable to the state in which it is being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furnished.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CT-1 Certificate: </w:t>
      </w:r>
      <w:r w:rsidRPr="00640B11">
        <w:rPr>
          <w:rFonts w:ascii="Times New Roman" w:hAnsi="Times New Roman" w:cs="Times New Roman"/>
          <w:sz w:val="24"/>
          <w:szCs w:val="24"/>
        </w:rPr>
        <w:t>The exporter shall then obtain certificates in form CT-1 from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jurisdictional SCE for the purpose of procuring excisable goods without payment of duty.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3. Export Goods details</w:t>
      </w:r>
      <w:r w:rsidRPr="00640B11">
        <w:rPr>
          <w:rFonts w:ascii="Times New Roman" w:hAnsi="Times New Roman" w:cs="Times New Roman"/>
          <w:sz w:val="24"/>
          <w:szCs w:val="24"/>
        </w:rPr>
        <w:t>: The exporter shall issue CT-1 to the manufacturer from whom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are to be procured without payment of duty for the purposes of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CT-1 should be clear in terms of the description of goods sought, the quantities,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value and duty involved.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Running Bond Register: </w:t>
      </w:r>
      <w:r w:rsidRPr="00640B11">
        <w:rPr>
          <w:rFonts w:ascii="Times New Roman" w:hAnsi="Times New Roman" w:cs="Times New Roman"/>
          <w:sz w:val="24"/>
          <w:szCs w:val="24"/>
        </w:rPr>
        <w:t>The exporter shall maintain a running bond register wherein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duty amount on the excisable goods received under CT-1 would be debited.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debit cannot exceed the credits in the bond account at any point of time and where it 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about to happen, another bond for additional amount is to be furnished. (The concept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here is of self debit and self credit and one need not go the bond accepting authority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making the entries in the register)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 Sealing: </w:t>
      </w:r>
      <w:r w:rsidRPr="00640B11">
        <w:rPr>
          <w:rFonts w:ascii="Times New Roman" w:hAnsi="Times New Roman" w:cs="Times New Roman"/>
          <w:sz w:val="24"/>
          <w:szCs w:val="24"/>
        </w:rPr>
        <w:t>The exporter shall take steps to get the goods ready for despatch. He shall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examine the packages and seal them himself in the presence of either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owner/partner/Managing Director of the entity or a person who has been duly authorized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this regard.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 Export Invoice and Certification: </w:t>
      </w:r>
      <w:r w:rsidRPr="00640B11">
        <w:rPr>
          <w:rFonts w:ascii="Times New Roman" w:hAnsi="Times New Roman" w:cs="Times New Roman"/>
          <w:sz w:val="24"/>
          <w:szCs w:val="24"/>
        </w:rPr>
        <w:t>He shall raise his invoice and in addition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invoice, a specified form (Form ARE 1) in quadruplicate (a quintuplicate copy can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raised to claim any other export incentive desired). Each of the copies of ARE 1 will have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certified by the owner/Managing Director/partner of the entity or the person duly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authorized to oversee the self-sealing and self-certification process. The certification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should be to the effect that the sealing of the goods has been done in his presence.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1 shall also be signed by the person authorized by the manufacturer (as required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7 of CBEC Manual).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7. Procedure at Place of Export: </w:t>
      </w:r>
      <w:r w:rsidRPr="00640B11">
        <w:rPr>
          <w:rFonts w:ascii="Times New Roman" w:hAnsi="Times New Roman" w:cs="Times New Roman"/>
          <w:sz w:val="24"/>
          <w:szCs w:val="24"/>
        </w:rPr>
        <w:t>The Original and Duplicate copies of ARE1 would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accompany the goods to the place of export and the Triplicate and Quadruplicate copies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sent to the jurisdictional SCE within 24 hours of the removal. (Where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quintuplicate copy is maintained, the same may be sent with the Original and can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for claiming any other export incentive). (Where the goods are to be exported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post, the duplicate copy is to be affixed with stamps of adequate value and the copy with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is to be delivered to the post master for booking). At the place of export,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Customs officer authorized would examine the goods and documents and certify on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copies that the goods have been exported by citing the Shipping Bill reference and other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details of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8. Disposal of ARE 1 Copies: </w:t>
      </w:r>
      <w:r w:rsidRPr="00640B11">
        <w:rPr>
          <w:rFonts w:ascii="Times New Roman" w:hAnsi="Times New Roman" w:cs="Times New Roman"/>
          <w:sz w:val="24"/>
          <w:szCs w:val="24"/>
        </w:rPr>
        <w:t>The said officer would return the original and quintuplicate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(if filed) to the exporter and the duplicate may be sent either directly to the ACCE/DCCE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whom the LUT is filed or given in a tamper proof cover to the exporter to be given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officer.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9. Proof of Export: </w:t>
      </w:r>
      <w:r w:rsidRPr="00640B11">
        <w:rPr>
          <w:rFonts w:ascii="Times New Roman" w:hAnsi="Times New Roman" w:cs="Times New Roman"/>
          <w:sz w:val="24"/>
          <w:szCs w:val="24"/>
        </w:rPr>
        <w:t>The exporter shall file a statement in the prescribed format at least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once in a month giving details of exports made and the proof of shipment received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earlier clearances as well as the cases where the proof is pending along with the copies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ARE 1 form as specified above.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10. </w:t>
      </w:r>
      <w:r w:rsidRPr="00640B11">
        <w:rPr>
          <w:rFonts w:ascii="Times New Roman" w:hAnsi="Times New Roman" w:cs="Times New Roman"/>
          <w:sz w:val="24"/>
          <w:szCs w:val="24"/>
        </w:rPr>
        <w:t>Once the proof of export as stated above is submitted and acknowledged by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ACCE/DCCE, the exporter shall claim the credit in the bond register maintained which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had been debited at the time of procurement of materials for the sake of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Synopsis of Procedure for export to countries other than Bhutan by a manufacturer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Submission of Letter of Undertaking: </w:t>
      </w:r>
      <w:r w:rsidRPr="00640B11">
        <w:rPr>
          <w:rFonts w:ascii="Times New Roman" w:hAnsi="Times New Roman" w:cs="Times New Roman"/>
          <w:sz w:val="24"/>
          <w:szCs w:val="24"/>
        </w:rPr>
        <w:t>The exporter should submit a Letter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 in Form UT-1 to the ACCE/DCCE having jurisdiction over the factory/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or such other approved premises from where the goods are cleared for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LUT is normally valid for a period of twelve calendar months.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Sealing of Goods: </w:t>
      </w:r>
      <w:r w:rsidRPr="00640B11">
        <w:rPr>
          <w:rFonts w:ascii="Times New Roman" w:hAnsi="Times New Roman" w:cs="Times New Roman"/>
          <w:sz w:val="24"/>
          <w:szCs w:val="24"/>
        </w:rPr>
        <w:t>The exporter shall take steps to get the goods ready for despatch. 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examine the packages and seal them himself in the presence of either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owner/partner/Managing Director of the entity or a person who has been duly authorized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this regard.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Export Invoice and ARE1: </w:t>
      </w:r>
      <w:r w:rsidRPr="00640B11">
        <w:rPr>
          <w:rFonts w:ascii="Times New Roman" w:hAnsi="Times New Roman" w:cs="Times New Roman"/>
          <w:sz w:val="24"/>
          <w:szCs w:val="24"/>
        </w:rPr>
        <w:t>He shall raise an Excise invoice which shall state prominently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“FOR EXPORT WITHOUT PAYMENT OF DUTY” and in addition to the invoice,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form (Form ARE 1) in quadruplicate (a quintuplicate copy can be raised to claim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other export incentive desired). The details of the clearance to be made are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entered in the Daily Stock Account.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Certification: </w:t>
      </w:r>
      <w:r w:rsidRPr="00640B11">
        <w:rPr>
          <w:rFonts w:ascii="Times New Roman" w:hAnsi="Times New Roman" w:cs="Times New Roman"/>
          <w:sz w:val="24"/>
          <w:szCs w:val="24"/>
        </w:rPr>
        <w:t>Each of the copies of ARE 1 will have to be certified by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owner/Managing Director/partner of the entity or the person duly authorized to oversee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self-sealing and self-certification process. The certification should be to the effect that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sealing of the goods has been done in his presence.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5. Distribution of ARE1: </w:t>
      </w:r>
      <w:r w:rsidRPr="00640B11">
        <w:rPr>
          <w:rFonts w:ascii="Times New Roman" w:hAnsi="Times New Roman" w:cs="Times New Roman"/>
          <w:sz w:val="24"/>
          <w:szCs w:val="24"/>
        </w:rPr>
        <w:t>The Original and Duplicate copies of ARE 1 would accompany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to the place of export and the Triplicate and Quadruplicate copies would be sent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jurisdictional SCE within 24 hours of the removal. (Where a quintuplicate copy 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maintained, the same may be sent with the Original and can be used for claiming any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export incentive). (Where the goods are to be exported by post, the duplicate copy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to be affixed with stamps of adequate value and the copy with the goods is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delivered to the post master for booking).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 Procedure at Place of export: </w:t>
      </w:r>
      <w:r w:rsidRPr="00640B11">
        <w:rPr>
          <w:rFonts w:ascii="Times New Roman" w:hAnsi="Times New Roman" w:cs="Times New Roman"/>
          <w:sz w:val="24"/>
          <w:szCs w:val="24"/>
        </w:rPr>
        <w:t>At the place of export, the Customs officer authorized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examine the goods and documents and certify on the copies that the goods have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exported by citing the Shipping Bill reference and other details of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7. Disposal of ARE1: </w:t>
      </w:r>
      <w:r w:rsidRPr="00640B11">
        <w:rPr>
          <w:rFonts w:ascii="Times New Roman" w:hAnsi="Times New Roman" w:cs="Times New Roman"/>
          <w:sz w:val="24"/>
          <w:szCs w:val="24"/>
        </w:rPr>
        <w:t>The said officer would return the original and quintuplicate (if filed)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exporter and the duplicate may be sent either directly to the ACCE/DCCE with whom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LUT is filed or given in a tamper proof cover to the exporter to be given to such officer.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8. Proof of Export: </w:t>
      </w:r>
      <w:r w:rsidRPr="00640B11">
        <w:rPr>
          <w:rFonts w:ascii="Times New Roman" w:hAnsi="Times New Roman" w:cs="Times New Roman"/>
          <w:sz w:val="24"/>
          <w:szCs w:val="24"/>
        </w:rPr>
        <w:t>The exporter shall file a statement in the prescribed format at least once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 month giving details of exports made and the proof of shipment received for earlier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clearances as well as the cases where the proof is pending along with the copies of ARE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 form as specified above.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6.3 Export to Bhutan without payment of duty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conditions and procedure for export to Bhutan without payment of duty (under bond) have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been given by the Board in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45/2001-Central Excise (N.T.) dated 26.6.2001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Places from where goods can be exported: </w:t>
      </w:r>
      <w:r w:rsidRPr="00640B11">
        <w:rPr>
          <w:rFonts w:ascii="Times New Roman" w:hAnsi="Times New Roman" w:cs="Times New Roman"/>
          <w:sz w:val="24"/>
          <w:szCs w:val="24"/>
        </w:rPr>
        <w:t>Under the said notification, export can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made from any of the following places: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factory of production or manufacture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warehouse,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any other premises as may be approved by the Commissioner of Central Excise.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Forms to be used: </w:t>
      </w:r>
      <w:r w:rsidRPr="00640B11">
        <w:rPr>
          <w:rFonts w:ascii="Times New Roman" w:hAnsi="Times New Roman" w:cs="Times New Roman"/>
          <w:sz w:val="24"/>
          <w:szCs w:val="24"/>
        </w:rPr>
        <w:t>The export shall be required to file a general bond in the Form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in the said notification with such security or surety as may be specified by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concerned bond accepting authority. The bond shall be in a sum equal at least to the duty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chargeable on the goods for the due arrival of export goods at the place of export (Land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Customs Station) and their export there from under Customs supervision. The officer who will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accept the bond, will also be responsible for discharging that bond upon furnishing proof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by the exporter.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6.3.1 Export under bond to Bhutan where payment is in freely convertible currency: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under bond to Bhutan where payment is in freely convertible currency, shall be subject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following conditions, namely: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importer of the goods in Bhutan, as the case may be, shall make full payment for said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to the exporter thereof by furnishing Foreign Inward Remittance Certificate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payment from any bank authorized to deal with foreign exchange by Reserve Bank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India or shall open an irrevocable letter of credit in favour of such exporter in India,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the export of such goods takes place.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condition (i) shall not apply if the excisable goods other than consumer goods, but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excluding motor vehicles, are exported without payment of duty as:-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supplies to projects financed by any United Nations agency, the International Bank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Reconstruction and Development, International Development Association,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Asian Development Bank or any other multilateral agency of like nature;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to all diplomatic missions in Bhutan provided the Indian Embassy or the Ministry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External Affairs certifies that the import is for the personnel of the diplomatic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community;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exporter shall furnish a bond in the prescribed form before the Assistant/Deputy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having jurisdiction over the factory, warehouse, or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approved premises or such other officer as authorized by the Board on this behalf,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goods are removed for export to Bhutan;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where the export is against an irrevocable letter of credit, the exporter shall furnish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certificate in the prescribed form from the Reserve Bank of India or any other bank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authorized to deal in foreign exchange by the Reserve Bank of India, showing that full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payment for the goods has been duly received in freely convertible currency.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6.3.2 Export without payment of duty to specified Hydro Electric Projects in Bhutan: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of all excisable goods without payment of duty to specified Hydro Electric Projects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Bhutan shall be subject to the following conditions, namely: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exporter shall furnish a bond in specified Form before the Deputy/Assistant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having jurisdiction over the factory or warehouse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goods have to be cleared.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goods are supplied against one or more specified contract which have been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with the Directorate General of Inspection, Customs and Central Excise in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manner: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(a) Every Project Authority specified in the notification </w:t>
      </w:r>
      <w:r w:rsidRPr="00640B11">
        <w:rPr>
          <w:rFonts w:ascii="Times New Roman" w:hAnsi="Times New Roman" w:cs="Times New Roman"/>
          <w:iCs/>
          <w:sz w:val="24"/>
          <w:szCs w:val="24"/>
        </w:rPr>
        <w:t>[Notification No. 45/2001-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CE(N.T.)]</w:t>
      </w:r>
      <w:r w:rsidRPr="00640B11">
        <w:rPr>
          <w:rFonts w:ascii="Times New Roman" w:hAnsi="Times New Roman" w:cs="Times New Roman"/>
          <w:sz w:val="24"/>
          <w:szCs w:val="24"/>
        </w:rPr>
        <w:t>, supra, desirous of obtaining supplies under benefits of this notification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apply in writing to the Director General, Directorate General of Inspection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(Customs and Central Excise) [hereinafter referred to as DGICCE], 5th Floor, Drum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Shape Building, I.P. Estate, New Delhi for registration of the contract through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Ministry of External Affairs as soon as the contract has been concluded with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suppliers.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(b) The application shall be accompanied by the original deed of contract and list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items duly approved by the Ministry of External Affairs.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Project Authority shall also furnish such other documents or other particulars as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be required by the DGICCE in connection with the project.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DGICCE, on being satisfied, shall register the contract by entering the particulars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Register maintained separately for each project and shall assign a number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token of registration and communicate the same to the Project Authority and shall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return to the project authority all original documents which are no longer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required. This number shall be indicated on all the invoices and other related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(e) A copy of the contract so registered along with the approved list of items shall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forwarded to the Commissioner of Central Excise having jurisdiction over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factory/warehouse to which the contract pertains for extending benefits under this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and consequent benefits under the CENVAT Credit Rules, 2002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supplier.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Amendment of Contract: </w:t>
      </w:r>
      <w:r w:rsidRPr="00640B11">
        <w:rPr>
          <w:rFonts w:ascii="Times New Roman" w:hAnsi="Times New Roman" w:cs="Times New Roman"/>
          <w:sz w:val="24"/>
          <w:szCs w:val="24"/>
        </w:rPr>
        <w:t>If any contract referred to hereinabove is amended, whether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or after registration, the Project Authority shall make an application for registration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amendments to the said contract to the DGICCE.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Finalisation of Contract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Each Project Authority shall submit a statement of supplies received on quarterly basis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along with relevant invoices and other documents to the DGICCE within one month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last date of the quarter.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Commissioner of Central Excise to whom a registered contract has been forwarded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forward a statement, after all the items covered under the contract have been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exported, to the DGICCE.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DGICCE shall, on receipt of the statement, reconcile both and, if satisfied, finalise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contract and close the entry in the register.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 should be a release order from the officer authorised by the General Manager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concerned project authority covering the goods.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in bond of petroleum oil, liquified petroleum gas and lubricant products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Nepal: </w:t>
      </w:r>
      <w:r w:rsidRPr="00640B11">
        <w:rPr>
          <w:rFonts w:ascii="Times New Roman" w:hAnsi="Times New Roman" w:cs="Times New Roman"/>
          <w:sz w:val="24"/>
          <w:szCs w:val="24"/>
        </w:rPr>
        <w:t>The export in bond without payment of duty of excise of petroleum oil, liquified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petroleum gas and lubricant products to Nepal is permitted through the agency of Nepal Oil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Corporation from calibrated stocks of M/s Indian Oil Corporation registered as a warehouse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accordance with the provisions of Rule 20 of the said Rules, and situated at places notified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purpose or purchased without payment of duty from tanks of other Oil companies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undertakings. For this facility, the Indian Oil Corporation shall be required to furnish a bond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specified Form to the Deputy/Assistant Commissioner of Central Excise having jurisdiction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over the installation from which the petroleum oil, liquified petroleum gas and lubricant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products are to be exported.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Procedures 6.15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in bond for supplies to Government of India Aided Projects in Nepal and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Embassy Co-operative Store and Embassy Petrol Pump located in Nepal for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bonafide use of officers and staff of the Embassy in Nepal: </w:t>
      </w:r>
      <w:r w:rsidRPr="00640B11">
        <w:rPr>
          <w:rFonts w:ascii="Times New Roman" w:hAnsi="Times New Roman" w:cs="Times New Roman"/>
          <w:sz w:val="24"/>
          <w:szCs w:val="24"/>
        </w:rPr>
        <w:t>Export in bond for supplies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of India Aided Projects in Nepal and the Embassy Co-operative Store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Embassy Petrol Pump located in Nepal for the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bonafide </w:t>
      </w:r>
      <w:r w:rsidRPr="00640B11">
        <w:rPr>
          <w:rFonts w:ascii="Times New Roman" w:hAnsi="Times New Roman" w:cs="Times New Roman"/>
          <w:sz w:val="24"/>
          <w:szCs w:val="24"/>
        </w:rPr>
        <w:t>use of officers and staff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Embassy in Nepal shall be subject to the following conditions, namely: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exporter shall furnish a bond in specified Form to the Deputy/Assistant Commissioner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Excise;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First Secretary (Economic), Embassy of India, Nepal, certifies the signature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stamp or seal of the person authorised to place the order for supply of excisable goods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Government of India Aided Projects in Nepal.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6.4 Export procedure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6.4.1 Procedure at the place of despatch: </w:t>
      </w:r>
      <w:r w:rsidRPr="00640B11">
        <w:rPr>
          <w:rFonts w:ascii="Times New Roman" w:hAnsi="Times New Roman" w:cs="Times New Roman"/>
          <w:sz w:val="24"/>
          <w:szCs w:val="24"/>
        </w:rPr>
        <w:t>Six copies of invoice shall be presented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or Inspector of Central Excise having jurisdiction over the factory, warehouse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any other approved premises along with the export goods.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case of export for supplies to Government of India Aided Projects in Nepal and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Embassy Co-operative Store and Embassy Petrol Pump located in Nepal for the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bonafide </w:t>
      </w:r>
      <w:r w:rsidRPr="00640B11">
        <w:rPr>
          <w:rFonts w:ascii="Times New Roman" w:hAnsi="Times New Roman" w:cs="Times New Roman"/>
          <w:sz w:val="24"/>
          <w:szCs w:val="24"/>
        </w:rPr>
        <w:t>use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officers and staff of the Embassy in Nepal, the order from Project Implementation Authority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also be presented.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Hand over to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Duplicate, triplicate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(second, third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fourth copies)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Hand over to the exporter or his agent in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sealed cover for delivery to the Customs officer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in-charge of the Land Customs Station through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which the goods are intended to be exported.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Quintuplicate </w:t>
      </w:r>
      <w:r w:rsidRPr="00640B11">
        <w:rPr>
          <w:rFonts w:ascii="Times New Roman" w:hAnsi="Times New Roman" w:cs="Times New Roman"/>
          <w:sz w:val="24"/>
          <w:szCs w:val="24"/>
        </w:rPr>
        <w:t>(Fifth copy) Forwarded to the Assistant Commissioner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or the Deputy Commissioner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who has accepted the bond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Sixtuplicate </w:t>
      </w:r>
      <w:r w:rsidRPr="00640B11">
        <w:rPr>
          <w:rFonts w:ascii="Times New Roman" w:hAnsi="Times New Roman" w:cs="Times New Roman"/>
          <w:sz w:val="24"/>
          <w:szCs w:val="24"/>
        </w:rPr>
        <w:t>(Sixth copy) Retain for official record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6.4.2 Procedure at the Land Customs Station: </w:t>
      </w:r>
      <w:r w:rsidRPr="00640B11">
        <w:rPr>
          <w:rFonts w:ascii="Times New Roman" w:hAnsi="Times New Roman" w:cs="Times New Roman"/>
          <w:sz w:val="24"/>
          <w:szCs w:val="24"/>
        </w:rPr>
        <w:t>The exporter or his agent shall present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to the officer of customs in-charge of the land customs station along with the original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 of the invoice and the sealed cover containing duplicate, triplicate and quadruplicate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copies and obtain acknowledgement;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Distribution of invoices by Customs Officer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Hand over to the exporter or his agent alongwith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for presentation to the Customs Officer of Bhutan.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Duplicate and triplicate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(Second and third 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Send to the Bhutanese Customs Officer in-charge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check post through which the goods are to be imported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into Bhutan, as the case may be.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Presentation of goods to Bhutanese Customs Officers: </w:t>
      </w:r>
      <w:r w:rsidRPr="00640B11">
        <w:rPr>
          <w:rFonts w:ascii="Times New Roman" w:hAnsi="Times New Roman" w:cs="Times New Roman"/>
          <w:sz w:val="24"/>
          <w:szCs w:val="24"/>
        </w:rPr>
        <w:t>The goods are then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produced before the Bhutanese Customs Officer, as the case may be, at the corresponding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border check-post alongwith the original copies of the invoice. The Bhutanese Customs Officer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deal with the original and triplicate copies of the invoice as directed by His Majesty’s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of Bhutan and return the duplicate copy, after endorsing his certificate of receipt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of goods in Bhutan, as the case may be, directly to the officer of customs-in-charge of the land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customs station in India.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Further distribution of invoices: </w:t>
      </w:r>
      <w:r w:rsidRPr="00640B11">
        <w:rPr>
          <w:rFonts w:ascii="Times New Roman" w:hAnsi="Times New Roman" w:cs="Times New Roman"/>
          <w:sz w:val="24"/>
          <w:szCs w:val="24"/>
        </w:rPr>
        <w:t>The officer of customs in-charge of the land customs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station shall forward the duplicate copy to the Central Excise Officer in charge of the factory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from which the goods were removed for export without payment of duty. For this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purpose, the said officer in charge of the land customs station should keep a note of the return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duplicate copies from the Customs Officer of Bhutan and remind the exporter for such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copies as have not been received, failing which the exporter may be liable to pay full duty 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consignments.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customs officers, at the land customs station shall also maintain a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separate </w:t>
      </w:r>
      <w:r w:rsidRPr="00640B11">
        <w:rPr>
          <w:rFonts w:ascii="Times New Roman" w:hAnsi="Times New Roman" w:cs="Times New Roman"/>
          <w:sz w:val="24"/>
          <w:szCs w:val="24"/>
        </w:rPr>
        <w:t>record of 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in-bond exports of the goods without payment of duty and shall assign running serial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 on the invoice at the time of export as indicated earlier.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6.5 Procedure for discharge of bond or the duty liability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Essential ingredients for discharge of bond have already been mentioned under each category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exports.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general procedure would be - the exporter shall submit the quadruplicate copy duly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endorsed by the officer of customs in-charge of land customs station to the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 who has accepted the bond along with bank, certificate evidencing receipt of payment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freely convertible currency (in Indian Rupee in particular category), within six months 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date of removal of the goods. It may be noticed that earlier, the above mentioned period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been extended from ‘three’ months to ‘six’ months, as compared to erstwhile notification.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Excise officer will tally the particulars with quintuplicate copy of the invoice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received from the Central Excise officer who has allowed clearance from the factory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or any other approved premises and make suitable entries in Bond Account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exporter, giving provisional credit or discharging the bond provisionally.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6.6 Cancellation of export documents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the excisable goods cleared under A.R.E.1 are not exported for any reason and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intends to divert the goods for home consumption, he may request in writing the authority who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accepted the bond or letter of undertaking to allow cancellation of application, and diversion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for consumption in India. He will be permitted to do so if he pays the duty as specified in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 along with interest on such duty from the date of removal for export from the factory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till the date of payment of duty. The permission shall be granted within 3 working days.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6.7 Re-entry of the goods cleared for export under bond but not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actually exported, in the factory of manufacture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excisable goods cleared for export under bond or undertaking but not actually exported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any genuine reasons may be returned to the same factory provided –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such goods are returned to the factory within six months along with original documents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(invoice and A.R.E.1);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assessee shall give intimation of the re-entry of each consignment in Form D-3 within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twenty-four hours of such re-entry;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such goods are to be stored separately for at least for 48 hours from the time intimation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furnished to Range Office or shorter period if verification is done by the Superintendent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in the manner mentioned subsequently ;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(iv) the assessee shall record details of such goods in the daily stock account and taken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stock in the factory.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Superintendent of Central Excise will verify himself or though Inspector in charge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factory, about the identity of such goods with reference to invoice, A.R.E.1 and the daily stock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account in respect of 5% of intimations, within another 24 hours of receipt of intimation.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6.8 Re-import of exported goods for repairs etc. and subsequent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re-export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It has been provided in the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42/2001-Central Excise (N.T.)</w:t>
      </w:r>
      <w:r w:rsidRPr="00640B11">
        <w:rPr>
          <w:rFonts w:ascii="Times New Roman" w:hAnsi="Times New Roman" w:cs="Times New Roman"/>
          <w:sz w:val="24"/>
          <w:szCs w:val="24"/>
        </w:rPr>
        <w:t xml:space="preserve">, </w:t>
      </w:r>
      <w:r w:rsidRPr="00640B11">
        <w:rPr>
          <w:rFonts w:ascii="Times New Roman" w:hAnsi="Times New Roman" w:cs="Times New Roman"/>
          <w:iCs/>
          <w:sz w:val="24"/>
          <w:szCs w:val="24"/>
        </w:rPr>
        <w:t>supra</w:t>
      </w:r>
      <w:r w:rsidRPr="00640B11">
        <w:rPr>
          <w:rFonts w:ascii="Times New Roman" w:hAnsi="Times New Roman" w:cs="Times New Roman"/>
          <w:sz w:val="24"/>
          <w:szCs w:val="24"/>
        </w:rPr>
        <w:t>, that the exported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which are re-imported for carrying out repairs, re-conditioning, refining, remaking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subject to any similar process may be returned to the factory of manufacture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carrying out the said processes and subsequent re-export. It may be noted that ‘re-import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re-export’ shall be governed by the provisions of the Customs Act, 1962.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 far Central Excise is concerned, the manufacturer shall maintain separate account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of such goods in a daily stock account and make suitable entry on the said account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goods are processed, repaired, re-conditioned, refined or re-made. When such goods are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exported, the usual export procedure shall be followed.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6.9 Entry of goods in another factory of the same manufacturer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consolidation and loading of consignment for export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removed without payment of duty for export on A.R.E.1 from one factory (hereinafter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referred to as ‘the first factory’) of a manufacturer are allowed to enter in another factory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manufacturer (hereinafter referred to as the ‘subsequent factory’) only for the purpose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consolidation and loading of goods manufactured in subsequent factory and export therefrom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subject to following conditions: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exporter shall be required to get his goods examined and sealed at each factory (the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places of despatch) by a Central Excise Officer.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export goods shall be brought under cover on invoice and A.R.E.1 in the subsequent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in original packing and duly sealed by Central Excise Officers. In case goods are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stuffed in a container, Central Excise Officer shall duly seal the container in the first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and the sealing of each package shall not be insisted upon. The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 having jurisdiction over the subsequent factory shall supervise the opening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 of container, loading of goods (duly sealed if these goods are to be loaded in open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truck/vehicle) belonging to the subsequent factory in vehicle or container and sealing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container.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exporter or the manufacturer shall pay the supervision charges.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6.10 Samples of export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Excise Officer examining the consignment shall draw representative samples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wherever necessary in triplicate. He shall hand over two sets of samples, duly sealed,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 or his authorized agent, for delivering to the Customs Officer at the point of export.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 shall retain the third set for his records. The instructions and procedure for drawaldrawal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samples specified by the Board should be followed.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6.11 Export under claim for rebate [Rule 18]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conditions and procedures relating to export under claim of rebate are contained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19/2004 -Central Excise (N.T.) dated 6th September, 2004 </w:t>
      </w:r>
      <w:r w:rsidRPr="00640B11">
        <w:rPr>
          <w:rFonts w:ascii="Times New Roman" w:hAnsi="Times New Roman" w:cs="Times New Roman"/>
          <w:sz w:val="24"/>
          <w:szCs w:val="24"/>
        </w:rPr>
        <w:t>issued under rule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18 of the Central Excise Rules, 2002.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Clarification on whether rebate under rule 18 of the Central Excise Rules, 2002 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admissible for clearance to SEZ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Issue Clarification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Whether the rebate under rule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18 of the Central Excise Rules,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2002 read with Notification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circular affirmed that rebate under rule 18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Rules, 2002 is admissible for supplies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made from DTA to SEZ even though rule 18 does not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[Circular No. 06/2010-Cus dated 19.03.2010]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6.11.1 Export of excisable goods to all countries except Bhutan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1. Conditions relating to the said export are as follows: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excisable goods shall be exported after payment of duty, directly from a factory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warehouse. The condition of “payment of duty” is satisfied once the exporter records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details of removals in the Daily Stock Account maintained under Rule 10 of the said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whereas the duty may be discharged in the manner specified under Rule 8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Rules, i.e. on monthly basis.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In certain cases, the Board may issue instructions/procedures for exporting the duty paid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from a place other than the factory or the warehouse. In this regard, a general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permission has been granted in respect of goods where it is possible to correlate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and their duty paid character.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excisable goods shall be exported within 6 months from the date on which they were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cleared for export from the factory of manufacture or warehouse. This date will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indicated on the ARE.1 and invoice issued for the purpose. However, the Commissioner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has powers to extend this period, for reasons to be recorded in writing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any particular case. The exporter will be required to submit written request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specifying the reasons why they could not export within the stipulated 6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months’ period. The Commissioner should give his decision within 7 working days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 of the request. It should also be noted that such permissions should not given in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routine manner.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excisable goods supplied as ship’s stores for consumption on board a vessel bound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any foreign port are in such quantities as the Commissioner of Customs at the port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shipment may consider reasonable.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The rebate claim by filing electronic declaration shall be allowed from such place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and such date, as may be specified by the Board in this behalf.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The market price of the excisable goods at the time of exportation is not less than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of rebate of duty claimed.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The amount of rebate of duty admissible is not less than `500.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The rebate of duty paid on those excisable goods, export of which is prohibited under any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law for the time being in force, shall not be made.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rebate shall not be admissible in case of export of goods which are manufactured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manufacturer availing any of the following notifications: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Forms to be used: </w:t>
      </w:r>
      <w:r w:rsidRPr="00640B11">
        <w:rPr>
          <w:rFonts w:ascii="Times New Roman" w:hAnsi="Times New Roman" w:cs="Times New Roman"/>
          <w:sz w:val="24"/>
          <w:szCs w:val="24"/>
        </w:rPr>
        <w:t>ARE.1 is the export document which shall be prepared in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quadruplicate. The assesee can optionally have quintuplicate copy (5th copy) which can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for claiming other export incentives. This document shall bear running serial number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beginning from the first day of the financial year. On A.R.E.1, certain declarations are required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given by the exporter. They should be read carefully and signed by the exporter or his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 xml:space="preserve">authorised agent.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3. Procedure for clearance for export: </w:t>
      </w:r>
      <w:r w:rsidRPr="00640B11">
        <w:rPr>
          <w:rFonts w:ascii="Times New Roman" w:hAnsi="Times New Roman" w:cs="Times New Roman"/>
          <w:sz w:val="24"/>
          <w:szCs w:val="24"/>
        </w:rPr>
        <w:t>The exporter has two optional procedures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regarding the manner in which he may clear the export consignments from the factory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warehouse, namely: 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Examination and sealing of goods at the place of despatch by a Central Excise Officer.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Under self-sealing and self-certification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4. Sealing of goods and examination at place of despatch: </w:t>
      </w:r>
      <w:r w:rsidRPr="00640B11">
        <w:rPr>
          <w:rFonts w:ascii="Times New Roman" w:hAnsi="Times New Roman" w:cs="Times New Roman"/>
          <w:sz w:val="24"/>
          <w:szCs w:val="24"/>
        </w:rPr>
        <w:t>The exporter is required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prepare five copies of application in the Form ARE-1, as per format specified in Annexure-I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No. 19/2004-Central Excise (N.T.) dated 06.9.2004. The goods shall be assessed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duty in the same manner as the goods for home consumption. The classification and rate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should be in terms of Central Excise Tariff Act, 1985 read with any exemption notification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and/or Central Excise Rules, 2002.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5. Distribution of documents (ARE.1)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Export from the factory or warehouse: </w:t>
      </w:r>
      <w:r w:rsidRPr="00640B11">
        <w:rPr>
          <w:rFonts w:ascii="Times New Roman" w:hAnsi="Times New Roman" w:cs="Times New Roman"/>
          <w:sz w:val="24"/>
          <w:szCs w:val="24"/>
        </w:rPr>
        <w:t>In the case when export takes place from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of warehouse, the distribution of ARE.1 shall be, as follows: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The said Superintendent or Inspector of Central Excise shall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to the exporter immediately after endorsements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signature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Duplicate </w:t>
      </w:r>
      <w:r w:rsidRPr="00640B11">
        <w:rPr>
          <w:rFonts w:ascii="Times New Roman" w:hAnsi="Times New Roman" w:cs="Times New Roman"/>
          <w:sz w:val="24"/>
          <w:szCs w:val="24"/>
        </w:rPr>
        <w:t>(Second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Superintendent or Inspector of Central Excise shall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return to the exporter immediately after endorsements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signature.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Sent to the officer with whom rebate claim is to be filed, either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post or by handing over to the exporter in a tamper proof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Procedures 6.23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sealed cover after posting the particulars in official records.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(Fourth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Retain for official records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Quintuplicate </w:t>
      </w:r>
      <w:r w:rsidRPr="00640B11">
        <w:rPr>
          <w:rFonts w:ascii="Times New Roman" w:hAnsi="Times New Roman" w:cs="Times New Roman"/>
          <w:sz w:val="24"/>
          <w:szCs w:val="24"/>
        </w:rPr>
        <w:t>(Fifth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Optional copy - The said Superintendent or Inspector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shall return to the exporter immediately after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endorsements and signature.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Export from place other than factory or warehouse (including diversion of duty paid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goods for export): </w:t>
      </w:r>
      <w:r w:rsidRPr="00640B11">
        <w:rPr>
          <w:rFonts w:ascii="Times New Roman" w:hAnsi="Times New Roman" w:cs="Times New Roman"/>
          <w:sz w:val="24"/>
          <w:szCs w:val="24"/>
        </w:rPr>
        <w:t>Where goods are not exported directly from the factory of manufacture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warehouse, the distribution of A.R.E.1 will be same as above except that the triplicate copy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 shall be sent by the Superintendent having jurisdiction over the factory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or warehouse who shall, after verification forward the triplicate copy in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manner specified above.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 Despatch of goods by self-sealing and self-certification: </w:t>
      </w:r>
      <w:r w:rsidRPr="00640B11">
        <w:rPr>
          <w:rFonts w:ascii="Times New Roman" w:hAnsi="Times New Roman" w:cs="Times New Roman"/>
          <w:sz w:val="24"/>
          <w:szCs w:val="24"/>
        </w:rPr>
        <w:t>Self-sealing and selfcertification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a scheme where the exporter who is a manufacturer or owner of a warehouse,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may remove the goods for export from his factory or warehouse without examination by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Central Excise Officer. This procedure will also be permitted in the cases where a merchantexporter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procures the goods directly from a factory or warehouse. 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exporter shall distribute the copies of A.R.E. 1 in the following manner: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Original </w:t>
      </w:r>
      <w:r w:rsidRPr="00640B11">
        <w:rPr>
          <w:rFonts w:ascii="Times New Roman" w:hAnsi="Times New Roman" w:cs="Times New Roman"/>
          <w:sz w:val="24"/>
          <w:szCs w:val="24"/>
        </w:rPr>
        <w:t>(First copy)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Duplicate </w:t>
      </w:r>
      <w:r w:rsidRPr="00640B11">
        <w:rPr>
          <w:rFonts w:ascii="Times New Roman" w:hAnsi="Times New Roman" w:cs="Times New Roman"/>
          <w:sz w:val="24"/>
          <w:szCs w:val="24"/>
        </w:rPr>
        <w:t>(Second 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Send to the place of export along with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(Fourth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copy)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or Inspector of Central Excise having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jurisdiction over the factory or warehouse within twenty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four hours of removal of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Quintuplicate </w:t>
      </w:r>
      <w:r w:rsidRPr="00640B11">
        <w:rPr>
          <w:rFonts w:ascii="Times New Roman" w:hAnsi="Times New Roman" w:cs="Times New Roman"/>
          <w:sz w:val="24"/>
          <w:szCs w:val="24"/>
        </w:rPr>
        <w:t>(Fifth copy) Optional copy - Send to the place of export along with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said Superintendent and Inspector of Central Excise shall verify the particulars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assessment, the correctness of the amount of duty paid or duty payable, its entry in the Daily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Stock Account maintained under Rule 10 of the said Rules (the manufacturer or warehouse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owner will be required to present proof in this regard), corresponding invoice issued under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11. If he is satisfied with the particulars, he will endorse the relevant A.R.E. 1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append their signatures at specified places in token of having done the verification. In case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discrepancy, he will take up the matter with the assessee for rectification and also inform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jurisdictional Deputy/Assistant Commissioner. Once verification is complete and the A.R.E.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 is in order, he shall distribute the documents (A.R.E. 1) in the following manner: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Triplicate </w:t>
      </w:r>
      <w:r w:rsidRPr="00640B11">
        <w:rPr>
          <w:rFonts w:ascii="Times New Roman" w:hAnsi="Times New Roman" w:cs="Times New Roman"/>
          <w:sz w:val="24"/>
          <w:szCs w:val="24"/>
        </w:rPr>
        <w:t>(Third copy) Send to the officer with whom rebate claim is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filed, either by post or by handing over to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 tamper proof sealed cover after posting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particulars in official records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Quadruplicate </w:t>
      </w:r>
      <w:r w:rsidRPr="00640B11">
        <w:rPr>
          <w:rFonts w:ascii="Times New Roman" w:hAnsi="Times New Roman" w:cs="Times New Roman"/>
          <w:sz w:val="24"/>
          <w:szCs w:val="24"/>
        </w:rPr>
        <w:t>(Fourth copy) Send to the officer with whom rebate claim is to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filed, either by post or by handing over to the exporter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 tamper proof sealed cover after posting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particulars in official records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7. Examination of goods at the place of export: </w:t>
      </w:r>
      <w:r w:rsidRPr="00640B11">
        <w:rPr>
          <w:rFonts w:ascii="Times New Roman" w:hAnsi="Times New Roman" w:cs="Times New Roman"/>
          <w:sz w:val="24"/>
          <w:szCs w:val="24"/>
        </w:rPr>
        <w:t>The place of export may be a port,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airport, Inland Container Depot, Customs Freight Station or Land Customs Station.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exporter shall present together with original, duplicate and quintuplicate (optional) copies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application (A.R.E. 1) to the Commissioner of Customs or other duly appointed officer –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normally goods are presented in the designated export shed.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are examined by the Customs for the purposes of Central Excise to establish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identity and quantity, i.e. the goods brought in the Customs area for export on an A.R.E. 1 are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which were cleared from the factory. The Customs authorities also examine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for Customs purposes such as verifying for certain export incentives such as drawback,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DEEC, DEPB or for determining exportability of the goods.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8. Rebate is available on following: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Excise duty under Central Excise Act 1944</w:t>
      </w:r>
    </w:p>
    <w:p w:rsidR="00100B28" w:rsidRPr="00640B11" w:rsidRDefault="009E3CF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</w:t>
      </w:r>
      <w:r w:rsidR="00100B28" w:rsidRPr="00640B11">
        <w:rPr>
          <w:rFonts w:ascii="Times New Roman" w:hAnsi="Times New Roman" w:cs="Times New Roman"/>
          <w:sz w:val="24"/>
          <w:szCs w:val="24"/>
        </w:rPr>
        <w:t>(ii) Additional Excise Duty under Additional Duty of Excise(Goods of Special Importance)Act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(iii) Additional Excise Duty under Additional Duty of Excise(Textile and Textile Articles)Act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National Calamity Contingent duty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Special duties and Additional Duties under Finance Act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Additional Duty under Section 3 of Customs Tariff Act equal to duty of excise specified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above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Education cess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(viii) Secondary and Higher Education Cess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9. Sanction of claim for rebate by Central Excise: </w:t>
      </w:r>
      <w:r w:rsidRPr="00640B11">
        <w:rPr>
          <w:rFonts w:ascii="Times New Roman" w:hAnsi="Times New Roman" w:cs="Times New Roman"/>
          <w:sz w:val="24"/>
          <w:szCs w:val="24"/>
        </w:rPr>
        <w:t>The rebate claim can be sanctioned by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of the following officers of Central Excise:-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Deputy/Assistant Commissioner of Central Excise having jurisdiction over the factory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of export goods or the warehouse; 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Maritime Commissioner.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shall be essential for the exporter to indicate on the A.R.E. 1 at the time of removal of export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the office and its complete address with which they intend to file claim of rebate.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following documents shall be required for filing claim of rebate: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 request on the letterhead of the exporter containing claim of rebate, A.R.E. 1 numbers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dates , corresponding invoice numbers and dates amount of rebate on each A.R.E. 1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its calculations,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original copy of the A.R.E.1,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invoice issued under rule 11,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self attested copy of shipping Bill,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self attested copy of Bill of Lading.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Disclaimer Certificate (in case where claimant is other than exporter).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After satisfying himself that the goods cleared for export under the relevant A.R.E. 1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applications mentioned in the claim were actually exported, as evident by the original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duplicate copies of A.R.E.1 duly certified by Customs, and that the goods are of ‘duty –paid’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character as certified on the triplicate copy of A.R.E. 1 received from the jurisdictional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of Central Excise (Range Office), the rebate sanctioning authority will sanction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rebate, in part or full. In case of any reduction or rejection of the claim, an opportunity shall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provided to the exporter to explain the case and a reasoned order shall be issued.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individual rebate claim exceeds 5 lakh rupees, they shall be pre-audited before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these are disbursed.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procedure for export under rebate claim is as under: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goods must be removed under cover of invoice.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 (ii) ARE1 is the prescribed form which is made in sets of five with different colors.(originalwhite,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duplicate-buff, 3rd –pink, 4th-green, 5th-blue). Color bands can also be used at top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at right hand bottom.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examination and sealing of goods can be done at place of dispatch. The examination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 be done either by officer or exporter himself can remove goods under self-sealing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self certification method.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When goods are removed for the purpose of export they shall be assessed to duty as per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of Central Excise Act 1944 and duty payable shall be specified in ARE-1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in invoice.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The officer shall satisfy himself that declaration is correct and make endorsements.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Where export is done from factory or warehouse ARE1 is disposed as follows: original,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duplicate and fifth copy is given back to exporter after endorsing, third copy is sent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rebate sanctioning officer. The fourth copy is retained by the Superintendent for his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records.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Where the examination is not done by officer exporter himself has to seal goods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certify that goods have been so sealed in presence of managing director, working partner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owner as case maybe. Further the exporter shall send the third copy to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 within 24 hours. The superintendent shall send it to the rebate sanctioning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authority.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(viii)The customs officer shall verify goods to see that the identity and quantity is correct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also verify the documents in terms of customs law requirements.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(ix) If everything is in order officer shall allow export and certify in the ARE1 that the goods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exported.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(x) The shipping bill number, date should also be mentioned in ARE1.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(xi) The customs officer shall return original and fifth copy to exporter and forward duplicate to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rebate sanctioning authority. The duplicate could also be handed over to the exporter in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sealed cover.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(xii) An application for rebate must be made to rebate sanctioning authority which is Assistant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deputy Commissioner of Central Excise having jurisdiction over the factory or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Maritime Commissioner. The authority shall compare the original filed by the exporter with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duplicate from customs and triplicate from excise. If everything is in order he will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sanction the claim of rebate.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(xiii)Rebate could be claimed on inputs that are used in final exported goods. The declaration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to be filed with Assistant Commissioner or Deputy Commissioner specifying finished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rate of duty, manufacturing formula, quantity and inputs used. The authorities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could verify the authenticity of input-output ratio by calling for the samples of the material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is used. The same could be obtained under cover of invoice from manufacturer. ARE2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 the prescribed form and procedure to get rebate is same as that applicable to rebate 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finished goods.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11. Filing of rebate claims by electronic declaration and sanction thereof through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Electronic Data Inter-change (EDI): </w:t>
      </w:r>
      <w:r w:rsidRPr="00640B11">
        <w:rPr>
          <w:rFonts w:ascii="Times New Roman" w:hAnsi="Times New Roman" w:cs="Times New Roman"/>
          <w:sz w:val="24"/>
          <w:szCs w:val="24"/>
        </w:rPr>
        <w:t>The new concept of filing of rebate claim and its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sanction through EDI established by the Customs formations at different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ports/airports/ICDs/CFSs has been incorporated in the new procedure. However, its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implementation is dependent upon development of software and formats of electronic forms,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administrative set-up at the places of exports for auditing such claims and putting in place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necessary hardware. The new process will also require to be tested. This may take some time.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Accordingly, the provision has been made that this facility will be available at such places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such time as may be specified by the Board. The exporter may enter the required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information in shipping bill filed at such place of export as specified by the Board for claiming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rebate by electronic declaration on electronic data interchange system of customs. The details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entered in the electronic data interchange and rebate sanctioned or disbursed by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Assistant Commissioner or Deputy Commissioner of Customs.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6.12 Miscellaneous matters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6.12.1 Time limit for disposal: </w:t>
      </w:r>
      <w:r w:rsidRPr="00640B11">
        <w:rPr>
          <w:rFonts w:ascii="Times New Roman" w:hAnsi="Times New Roman" w:cs="Times New Roman"/>
          <w:sz w:val="24"/>
          <w:szCs w:val="24"/>
        </w:rPr>
        <w:t>The rebate sanctioning authority should point out deficiency,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if any, in the claim within 15 days of lodging the same and ask the exporter to rectify the same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15 days. Queries/ deficiencies shall be pointed out at one of and piecemeal queries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should be avoided. The claim of rebate of duty on export of goods should be disposed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within a period of two months.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6.12.2 Supplementary Rebate Claim: </w:t>
      </w:r>
      <w:r w:rsidRPr="00640B11">
        <w:rPr>
          <w:rFonts w:ascii="Times New Roman" w:hAnsi="Times New Roman" w:cs="Times New Roman"/>
          <w:sz w:val="24"/>
          <w:szCs w:val="24"/>
        </w:rPr>
        <w:t>The Supplementary Rebate Claim, if any, should be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filed within the stipulated time provided under section 11B of the Central Excises Act, 1944.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6.12.3 Entry of goods in another factory of the same manufacturer for consolidation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and loading of consignment for export: </w:t>
      </w:r>
      <w:r w:rsidRPr="00640B11">
        <w:rPr>
          <w:rFonts w:ascii="Times New Roman" w:hAnsi="Times New Roman" w:cs="Times New Roman"/>
          <w:sz w:val="24"/>
          <w:szCs w:val="24"/>
        </w:rPr>
        <w:t>Goods removed on A.R.E.1 from one factory of a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may be allowed to enter in another factory of the said manufacturer ONLY for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purpose of consolidation and loading of goods in second or subsequent factory(ies)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therefrom. For this facility the exporter shall be required to get his goods examined and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sealed at each factory (the places of despatch) by a Central Excise Officer. The packages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loaded in the vehicle shall be in sealed condition in their original packing. Where goods are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stuffed in a container, the container shall be sealed. The Central Excise Officer having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jurisdiction over the second or subsequent factory(ies) shall supervise the opening of the seal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container, loading of goods (duly sealed if these goods are to be loaded in open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truck/vehicle) belonging to the subsequent factory in vehicle or container and sealing of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container.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6.12.4 Cancellation of documents: </w:t>
      </w:r>
      <w:r w:rsidRPr="00640B11">
        <w:rPr>
          <w:rFonts w:ascii="Times New Roman" w:hAnsi="Times New Roman" w:cs="Times New Roman"/>
          <w:sz w:val="24"/>
          <w:szCs w:val="24"/>
        </w:rPr>
        <w:t>After the goods are cleared for export on payment of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appropriate duties of excise under claim of rebate but are not exported for any reason,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Assistant Commissioner of Central Excise or the Deputy Commissioner of Central Excise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having jurisdiction over the factory or the warehouse, shall, on being requested by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 in writing, cancel the export documents and make necessary endorsements.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Thereafter, the goods shall be treated as if these were cleared for home consumption. The</w:t>
      </w:r>
    </w:p>
    <w:p w:rsidR="00100B28" w:rsidRPr="00640B11" w:rsidRDefault="00100B28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need not be brought back to the factory or warehouse.</w:t>
      </w:r>
    </w:p>
    <w:p w:rsidR="0072208E" w:rsidRPr="00640B11" w:rsidRDefault="0072208E" w:rsidP="00640B11">
      <w:pPr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</w:t>
      </w:r>
    </w:p>
    <w:p w:rsidR="0072208E" w:rsidRPr="00640B11" w:rsidRDefault="0072208E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Bonds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7.1 Bond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 is an instrument by which the obligation to pay money is created expressly. It is also a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legal agreement whereby a person undertakes to do or not to do anything subject to</w:t>
      </w:r>
    </w:p>
    <w:p w:rsidR="0072208E" w:rsidRPr="00640B11" w:rsidRDefault="0072208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conditions stipulated in the agreement.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7.2 Types of bonds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Bonds are basically two types, i.e. surety and security. Under a surety bond another person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stands as surety to guarantee the performance on the part of obligor. The surety should be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full value of the bond and the person standing as surety should be solvent to the extent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bond amount.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following are the types of bonds, which are presently in vogue: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B-1 Surety / Security (General Bond) - for export of goods without payment of duty under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19;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B-2 Bond Surety / Security (General Bond) - for provisional assessment;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B-3 Bond (General Bond) – for due dispatch of excisable goods removed for rewarehousing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export there from without payment of duty.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B-11 Bond - for provisional release of seized goods, and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B-17 Bond (General) Surety / Security -composite bond of EPZ/ 100% EOUs for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assessment, export, accounting and disposal of excisable goods obtained free of duty.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(f) In terms of Rule 3(3) and 3(4) of the Central Excise (Removal of goods at concessional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rate of duty for manufacture of excisable goods) Rules, 2001, the receiver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7.3 Guidelines for executing bonds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bond should be executed on the non-judicial stamp paper of appropriate value. The bond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 should be sufficient to cover the duty liability. The bond should be signed by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obligor or by the authorised agent. The surety should be for the full amount and the person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standing as surety should be solvent to extent of the amount covered. The security should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normally be limited to the 25% of the bond amount.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7.4 Bonds for provisional assessment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amount of the bond in Form B-2 should be fixed on the following basis: -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amount of the specific bond in Form B-2 should be sufficient to cover the difference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between the duty payable on provisional assessment and the probable duty payable if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highest rate / value applicable such goods has to be applied.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amount of the general bond in Form B-2(Surety)/(Security) should be equal to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difference between the duty payable on provisional assessment and the probable duty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 applying the highest rate / value applicable to such goods for a period of 3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7.5 Stamps on bond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bonds must bear stamps on the scale prescribed by article 57 of the Schedule I to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Indian Stamp Act 1899, modified as may be, by State Legislation. Commissionerate should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circulate to their staff the rate of stamp duty required in each State within Commissionerate for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each type of bond.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7.6 Execution of bond by Government Undertakings or Autonomous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Corporations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Board has decided that every undertaking owned and managed directly through any Ministry,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Directorate or Directorates by the Central Government is exempt from the execution of any bond;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a State Government is hereby exempt from furnishing any security or surety for bond, where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execution of such bond, or, as the case may be furnishing of security or surety is required by or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any other provision of the rules made under Central Excise Act, 1944.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7.7 Security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security to be furnished in respect of the bonds will be as follows: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security furnished should either be cash, Government promissory notes, post office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savings, bank deposits, national savings Certificates, National Defence Bonds, National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Defence Gold Bonds, 1980 or similar realisable Government papers.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Deposit receipt of bank can also be pledged as securities for Central Excise Bonds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subject to certain specific conditions under Rule 274 (vi) of G.F.R. The conditions </w:t>
      </w:r>
      <w:r w:rsidRPr="00640B11">
        <w:rPr>
          <w:rFonts w:ascii="Times New Roman" w:hAnsi="Times New Roman" w:cs="Times New Roman"/>
          <w:iCs/>
          <w:sz w:val="24"/>
          <w:szCs w:val="24"/>
        </w:rPr>
        <w:t>inter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alia </w:t>
      </w:r>
      <w:r w:rsidRPr="00640B11">
        <w:rPr>
          <w:rFonts w:ascii="Times New Roman" w:hAnsi="Times New Roman" w:cs="Times New Roman"/>
          <w:sz w:val="24"/>
          <w:szCs w:val="24"/>
        </w:rPr>
        <w:t>are: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(a) The deposit receipt shall be made out in the name of the pledgee or if it is made out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name of the pledger, the bank shall certify on it that the deposit can be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withdrawn only on demand or with the sanction of the pledgee.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The depositors shall agree in writing to undertake any risk involved in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investment and make good the depreciation, if any.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The depositors shall receive the interest when due, direct from the bank on a letter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pledgee authorising the bank to pay it to him.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The responsibility of the pledgee in connection with the deposit and the interest on it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will cease when he issues a final withdrawal order to the depositor and sends an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intimation to the Bank that he has done so.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Only the larger scheduled banks are to be considered as recognized banks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approved by Government for the purpose of item of Rule 274 of G.F.R.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Interest on the securities will, however, continue to accrue and will be realised by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holders on discharge of the bond and return of the securities.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Where the same bond and security continue for over one year, arrangements must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made for credit or payment of the interest on such securities to the bonders.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On cash securities no interest is payable. In the case of Savings Bank Account,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interest may be paid to the parties on claim preferred by them periodically or can be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collected after the amount is returned to them. In respect of other securities, arrangements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to be made for the payment of interest at regular intervals of 6 months.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7.8 Surety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Whenever surety bond is executed it is to be ensured that both the obligor and surety sign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bond. Field officers will ensure that surety is financially sound and have been verified from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time to time. Whenever bank guarantee is accepted for security, care should be taken to get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guarantee renewed before expiry from time to time, so as to enable the enforcement of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liability as and when such need arises.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7.9 Guarantee bond executed by bank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governing the execution of bonds by banks are as follows: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When the State Bank of India or a scheduled bank gives a guarantee for a registered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 with or without deposit of security, the guarantee bond should provide a period of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validity and an extra period during which obligations arising during the period of validity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enforced. The time limit for enforcement of obligation should be at least two years.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Where there is a need for extension of the period of validity of bank guarantee furnished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bank on behalf of a party in pursuant to an order of an original or appellate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authority or any other reasons, it should be done by means of supplementary deed of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bank guarantee on a stamp paper.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7.10 Preservation of bond and retention of securities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 preservation of bonds is to be ensured in the interest of the revenue.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Bonds must be preserved as long as they are valid and should be returned only after all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obligations under the bond had been discharged.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officers who filled Central Excise bonds must be careful not to enforce the words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“cancelled” on the bonds even after the apparent fulfillment of obligation; otherwise it is likely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argued that persons liable under the bond have been thereby discharged from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liabilities imposed by the bond. The obligations under the bond are not legally extinguished so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long as the bond is not returned to the obligor or is not cancelled on execution of a deed of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cancellation.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7.11 Verification of sureties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respect of surety bonds, periodical verification, preferably on an annual basis will be made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jurisdictional Central Excise Officers so as to ensure the sureties are financially sound,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solvent and alive. The enquiry to verify the financial stability of the sureties will be made by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of the following methods: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By reference to the surety’s bankers.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By making personal enquiries and ascertaining whether the surety possesses a house or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 immovable property, industrial equipment, shop etc. which would cover the bond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amount. Alternatively, the sureties may themselves be asked to furnish a list of their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property, which may be verified by the Officer.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By reference to Revenue Officer not below the rank of Tahsildar or a Mamalakdar.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7.12 Bond Accepting Authority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Bond may be accepted by any of the following officers: -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Deputy/Assistant Commissioner of Central Excise having jurisdiction over the factory or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or any other premises approved by the Commissioner for storing non-duty paid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goods;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Maritime Commissioners under whose jurisdiction one or more of the port, airport, land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customs station or post office of exportation is located.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Deputy/Assistant Commissioner of Central Excise(Export) as officers authorised by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Board for this purpose.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Exporters are required to clearly indicate on the ARE.1 the complete postal address of the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authority before whom the bond is executed and to whom the documents are to be submitted/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transmitted for admission of proof of export.</w:t>
      </w: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Refund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9.1 Refund of duty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 of any duty of excise and interest, if any, paid on such duty is governed by section 11B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Central Excise Act, 1944. By definition, refund includes rebate of duty paid on goods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exported out of India or on materials used in the manufacture of goods exported out of India.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refund claim can be filed within one year from the relevant date in the specified Form by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assessee or even a person who has borne the duty incidence, to the Deputy/Assistant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having jurisdiction over the factory of manufacture.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9.2 Interest on delayed refund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Excise Act also provides for payment of interest on delayed payment of refund.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per section 11BB, if any duty ordered to be refunded under section 11B(2) has not been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refunded within three months from the date of receipt of the refund application in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prescribed manner and form along with the supporting documentary evidence as laid down 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relevant rules, interest at the rate notified by the Government which should not be below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5% and should not exceed 30% per annum (currently notified as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6% p.a. </w:t>
      </w:r>
      <w:r w:rsidRPr="00640B11">
        <w:rPr>
          <w:rFonts w:ascii="Times New Roman" w:hAnsi="Times New Roman" w:cs="Times New Roman"/>
          <w:sz w:val="24"/>
          <w:szCs w:val="24"/>
        </w:rPr>
        <w:t xml:space="preserve">as per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no. 67/2003 dated 12.9.2003</w:t>
      </w:r>
      <w:r w:rsidRPr="00640B11">
        <w:rPr>
          <w:rFonts w:ascii="Times New Roman" w:hAnsi="Times New Roman" w:cs="Times New Roman"/>
          <w:sz w:val="24"/>
          <w:szCs w:val="24"/>
        </w:rPr>
        <w:t>) shall have to be paid on such duty.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9.3 Theory of unjust enrichment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11B of the Central Excise Act, 1944 is perhaps the most important provision governing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refunds. Explanation to section 11B defines the term “refund” to include rebate of duty of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on excisable goods exported out of India or on excisable materials used in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goods exported out of India. The definition is inclusive and therefore would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 all refunds except for which there could be a special procedure.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11B was inserted with effect from 11.7.1980. The most important amendment took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place on 20.9.91 wherein the theory of unjust enrichment was built into the statute. This theory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postulates that only the person who has not passed on the incidence of duty will be eligible to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claim the refund. The section today recognises that a buyer of goods can also claim refund.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most important decision on refund </w:t>
      </w:r>
      <w:r w:rsidRPr="00640B11">
        <w:rPr>
          <w:rFonts w:ascii="Times New Roman" w:hAnsi="Times New Roman" w:cs="Times New Roman"/>
          <w:sz w:val="24"/>
          <w:szCs w:val="24"/>
        </w:rPr>
        <w:t>is by a Nine Member Bench of the Supreme Court 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Mafatlal Industries Ltd. v. U.O.I.- 1997 (89) E.L.T. 247</w:t>
      </w:r>
      <w:r w:rsidRPr="00640B11">
        <w:rPr>
          <w:rFonts w:ascii="Times New Roman" w:hAnsi="Times New Roman" w:cs="Times New Roman"/>
          <w:sz w:val="24"/>
          <w:szCs w:val="24"/>
        </w:rPr>
        <w:t>. The salient features of this judgment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 be summarised as under :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The theory of unjust enrichment is valid and constitutional. However, the theory that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would be unjustly impoverished in case of demands has not been agreed to.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All pending applications as on 20-9-1991 would be governed by this theory of unjust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enrichment.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Sections 11B (Excise Act) and 27 (Customs Act) are self contained codes for refunds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resort to civil suits or writs is not permissible unless the taxing provision is struck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down as unconstitutional. The general theory laid down in certain judgments of both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Supreme Court and High Courts that refund could be claimed within three years of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discovery of mistake has been disapproved.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Unless the levy is struck down as unconstitutional, all Courts must exercise jurisdiction 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terms of section 11B and refuse to grant relief if the incidence of tax has been passed on.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Whatever amount is collected as duty will have to be paid to the Government. If excess is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collected than that payable, it would be credited to the Consumer Welfare Fund or given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refund to the person who has borne the incidence of duty.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9.4 Assessment documents to show duty payment particulars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Section 12A makes it obligatory on the person liable to pay duty to indicate on the invoice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like documents, the amount of duty which will form part of the price at which such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are sold.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Section 12B casts a presumption that duty has been passed on to the buyer. This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presumption is rebuttable.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The amount of excise duty to be mentioned is not the actual duty paid or payable on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but only the actual duty being passed on to the buyer as part of the price of goods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sold.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The document relating to assessment are: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Invoices/AR1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Monthly ER-1 return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Receipted treasury challans on which deposits were being made.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Original and duplicate copies of the account-current and also of account in Cenvat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records as the case may be.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The obligation under this section is applicable only to persons who are liable to pay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– viz. manufacturers, curers etc. It does not apply to wholesale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dealers, traders etc.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9.5 Time-limit for making the application for refund of duty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1. Under Section 11B, the application for refund has to be made within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one year </w:t>
      </w:r>
      <w:r w:rsidRPr="00640B11">
        <w:rPr>
          <w:rFonts w:ascii="Times New Roman" w:hAnsi="Times New Roman" w:cs="Times New Roman"/>
          <w:sz w:val="24"/>
          <w:szCs w:val="24"/>
        </w:rPr>
        <w:t>from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date.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meaning of the term “relevant date” is set out in the Explanation (B) to section 11B.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The relevant date in the various cases is as follows :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in the case of goods exported out of India where a refund of excise duty paid is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available in respect of the goods themselves or, as the case may be, the excisable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materials used in the manufacture of such goods,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if the goods are exported by sea or air, the date on which the ship or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aircraft in which such goods are loaded, leaves India, or,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if the goods are exported by land, the date on which such goods pass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frontier, or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if the goods are exported by post, the date of despatch of goods by the Post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 concerned to a place outside India;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in the case of goods returned for being remade, refined, reconditioned or subjected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any other similar process, in any factory, the date of entry into the factory for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purposes aforesaid;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in the case of goods to which banderols are required to be affixed if removed for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home consumption but not so required when exported outside India, if returned to a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factory after having been removed from such factory for export out of India, the date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entry into the factory;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in the case where a manufacturer is required to pay a sum, for a certain period, on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basis of the rate fixed by the Central Government by notification in the Official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Gazette in full discharge of his liability for the duty leviable on his production of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certain goods, if after the manufacturer has made the payment on the basis of such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rate for any period but before the expiry of that period such rate is reduced, the date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such reduction;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in the case of a person, other than the manufacturer, the date of purchase of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by such person;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in case of goods which are exempt from payment of duty by a special order under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5A(2), the date of issue of such order;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(g) in case of provisional assessment, the date of adjustment of duty after final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(h) in case where the duty becomes refundable as a consequence of judgement,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decree, order or direction of appellate authority, Appellate Tribunal or any Court,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 of such judgement, decree, order or direction;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in any other case, the date of payment of duty.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The aforesaid period of limitation will not apply if duty is paid under protest.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Unless the duty is paid under protest, the application for refund claim should be filed within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one year from the relevant date. 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9.6 Presentation of refund claim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person, who deems himself entitled to a refund of any duties of excise or other dues, or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has been informed by the department that a refund is due to him shall present a claim 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 Form, along with all the relevant documents supporting his claim and also the copies of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documents/records supporting his declaration that he has not passed on the duty incidence.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 claim will be filed with the Deputy/Assistant Commissioner of Central Excise with a copy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Range Officer.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9.7 Payment of refund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claim has been admitted whether in part or in full, and claimant is eligible for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refund, the Deputy/Assistant Commissioner of Central Excise should ensure that payment is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made to the party within 3 days of the order passed after due audit, if any.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claims shall be paid to the applicant by a cheque on the authorised bank with which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sanctioning authority maintains account.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9.8 Post audit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refund claim papers should be sent by the Divisional Deputy/Assistant Commissioner to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Commissionerate Headquarters (to the Additional/Joint Commissioner–Audit) within a week after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payment thereof irrespective of the amount involved. At the Commissionerate Headquarters, a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special cell comprising Deputy/Assistant Commissioner (Audit) – for immediate supervision – one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superintendent, one Inspector and two Deputy Office Superintendents - may be created out of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sanctioned strength of the audit staff in the Commissionerate for post -audit of these claims.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9.9 Monitoring and control for timely disposal of refunds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Commissioner of Central Excise should devise appropriate control to ensure that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refund/rebate claims are expeditiously sanctioned within the time limit stipulated above.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9.10 Provisions relating to interest on delayed refunds [Section 11BB]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Interest is payable to the assessee if the amount claimed as refund is not paid within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three months of receipt of refund claim. The interest shall be paid at such rate not below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5% and not exceeding 30% p.a.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interest rate has been fixed by the CBEC as 6% per annum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[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67/2003 – C.E. (N.T.) dated 12.9.2003]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Where any order of refund is made by the Commissioner (Appeals), Appellate Tribunal or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court against an order of the Assistant/Deputy Commissioner of Central Excise under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11B(2), the order passed by the Commissioner (Appeals), Appellate Tribunal or,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the case may be, by the court shall be deemed to be an order passed under the said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sub-section (2) for the purposes of this section.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Interest will start from the expiry of three months after date of acknowledgement of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application. However, if the matter is pending before the Settlement Commission, the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period commencing from date of filing of application and ending with the date of receipt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case sent back to the officer will be excluded for calculation of interest [Section</w:t>
      </w:r>
    </w:p>
    <w:p w:rsidR="008F07D1" w:rsidRPr="00640B11" w:rsidRDefault="008F07D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32L(3)].</w:t>
      </w:r>
    </w:p>
    <w:p w:rsidR="008F07D1" w:rsidRPr="00640B11" w:rsidRDefault="008F07D1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8F07D1" w:rsidRPr="00640B11" w:rsidRDefault="008F07D1" w:rsidP="00640B11">
      <w:pPr>
        <w:rPr>
          <w:rFonts w:ascii="Times New Roman" w:hAnsi="Times New Roman" w:cs="Times New Roman"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72208E" w:rsidRPr="00640B11" w:rsidRDefault="0072208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11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Remission of Duty and Destruction of</w:t>
      </w:r>
    </w:p>
    <w:p w:rsidR="004A27B4" w:rsidRPr="00640B11" w:rsidRDefault="004A27B4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Goods</w:t>
      </w:r>
    </w:p>
    <w:p w:rsidR="004A27B4" w:rsidRPr="00640B11" w:rsidRDefault="004A27B4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11.1 Statutory provisions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5 of the Central Excise Act, 1944 empowers the Central Government to grant remission of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leviable on excisable goods, where there is a deficiency in the quantity due to natural causes.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21 of the Central Excise Rules, 2002 provides for remission of duty in certain situations.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84517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11.2 Procedure for destruction of goods and remission of duty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procedure to be followed for destruction of goods and remission of duty thereon shall be, as follows: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A manufacturer desiring to destroy and seek remission of duty in respect of the excisable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manufactured in his factory on the grounds that the said goods have been rendered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unfit for consumption or for marketing, will make an application in duplicate to the proper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application will be quickly processed by the said Officer. In case the he is competent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allow destruction and remission (in terms of para 11.1 above) he will proceed to take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necessary action at his level.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officer will scrutinise the application and based upon the information given by the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assessee, if found in order, allow destruction of goods and remission of duty.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(iv) Where only physical verification is required, the same may be conducted by the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remission granting authority (proper officer), as specified above and upon his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satisfaction, destruction of goods and remission of duty may be allowed.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In case of any doubts, the competent authority may, for reasons to be recorded in writing,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order for drawing of samples and its testing by the Central Revenue Control Laboratory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the Customs House Laboratories or any other Government recognized laboratories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the aforementioned laboratories cannot test the samples.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(vi) Ordinarily the views of the assessees that the goods are rendered unfit for consumption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marketing, should be accepted and necessary permission should be granted within a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period of 21 days or earlier, if possible.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(vii) Actual destruction of goods should be supervised by the officers according to the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monetary limits specified in column (4) of the Table in para 11.1 above.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(viii) The proper officer personally supervising the destruction will check the quantity by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physical verification i.e. by weight or by counting or using appropriate method in case of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liquid, as the case may be, and the identity of goods by reference to relevant records and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application for destruction.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(ix) As far as possible, destruction should be made inside the factory.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11.3 Manner of destruction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goods intended and presented before the proper officer for destruction must be destroyed</w:t>
      </w:r>
    </w:p>
    <w:p w:rsidR="004A27B4" w:rsidRPr="00640B11" w:rsidRDefault="004A27B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such a manner that they become irretrievable as excisable commodity. The actual method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destruction will depend upon the nature of the goods to be destroyed.</w:t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12438" cy="2462349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880" cy="2463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7B4" w:rsidRPr="00640B11" w:rsidRDefault="004A27B4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86866" cy="6272407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993" cy="627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86B" w:rsidRPr="00640B11" w:rsidRDefault="006C186B" w:rsidP="00640B11">
      <w:pPr>
        <w:rPr>
          <w:rFonts w:ascii="Times New Roman" w:hAnsi="Times New Roman" w:cs="Times New Roman"/>
          <w:sz w:val="24"/>
          <w:szCs w:val="24"/>
        </w:rPr>
      </w:pP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Warehousing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12.1 Introduction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Central Excise Law, the removal of excisable goods from the factory requires the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payment of duty. This provision can cause some difficulty especially when the goods may be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ultimately consigned for export. Such removals are facilitated by warehousing provisions.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Further, certain excisable goods are also allowed to be stored in warehouses without payment</w:t>
      </w:r>
    </w:p>
    <w:p w:rsidR="006C186B" w:rsidRPr="00640B11" w:rsidRDefault="006C186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duty.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12.2 Statutory provisions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20 of the Central Excise Rules 2002, contains provisions relating to warehousing.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Under Rule 20(1), the Central Government is authorised to extend the warehousing provisions</w:t>
      </w:r>
    </w:p>
    <w:p w:rsidR="006C186B" w:rsidRPr="00640B11" w:rsidRDefault="006C186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issue of notifications for the goods specified therein.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At present, the warehousing provisions are applicable in respect of the following:</w:t>
      </w:r>
    </w:p>
    <w:p w:rsidR="006C186B" w:rsidRPr="00640B11" w:rsidRDefault="006C186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(i) benzene, toluene and xylene (ii) Goods transferred to customs bonded warehouse as</w:t>
      </w:r>
    </w:p>
    <w:p w:rsidR="006C186B" w:rsidRPr="00640B11" w:rsidRDefault="006C186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stores to a foreign going vessel or aircraft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(b) Goods removed by exporters who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are Status Holder under Foreign Trade Policy 2009-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14</w:t>
      </w:r>
      <w:r w:rsidRPr="00640B11">
        <w:rPr>
          <w:rFonts w:ascii="Times New Roman" w:hAnsi="Times New Roman" w:cs="Times New Roman"/>
          <w:sz w:val="24"/>
          <w:szCs w:val="24"/>
        </w:rPr>
        <w:t>, foreign departmental stores of repute and the automobiles manufacturers who have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(c)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Excisable goods removed without payment of duty for storage in godown/retail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outlet of a Duty Free Shop in the Departure Hall/Arrival Hall of International Airport,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appointed/licensed as ‘warehouse’ under sections 57 or 58 of the Customs Act,</w:t>
      </w:r>
    </w:p>
    <w:p w:rsidR="00F03E4E" w:rsidRPr="00640B11" w:rsidRDefault="00F03E4E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1962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12.3 Warehousing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procedure for warehousing and export warehousing is given by the Board in its guidelines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issued in the form of CBEC’s Excise Manual of Supplementary Instructions 2005. The salient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features of the guidelines are discussed in the subsequent pages.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12.3.1 Place of registration of warehouse</w:t>
      </w:r>
      <w:r w:rsidRPr="00640B11">
        <w:rPr>
          <w:rFonts w:ascii="Times New Roman" w:hAnsi="Times New Roman" w:cs="Times New Roman"/>
          <w:sz w:val="24"/>
          <w:szCs w:val="24"/>
        </w:rPr>
        <w:t>: The Commissioner of Central Excise will specify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places under his jurisdiction where warehouse can be registered, by issuing Trade Notice.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12.3.2 Procedure for warehousing of excisable goods removed from a factory or a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warehouse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The consignor (i.e. the manufacturer or the registered person of the warehouse) shall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prepare an application for removal of goods from a factory or a warehouse to another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in quadruplicate in the specified Form.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consignor shall also prepare an invoice in the manner specified in Rule 11 of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said Rules in respect of the goods proposed to be removed from his factory or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The consignor shall send the original, duplicate and triplicate application and duplicate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invoice along with the goods to the warehouse of destination.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The consignor shall send quadruplicate copy of the application to the Superintendent–incharge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his factory or warehouse within twenty-four hours of removal of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consignment.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On arrival of the goods at the warehouse of destination, the consignee (i.e. the registered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 of the warehouse who receives the excisable goods from the factory or a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warehouse) shall, within twenty-four hours of the arrival of goods, verify the same with all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three copies of the application.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The Superintendent-in-charge of the consignee shall countersign the application received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him and send it to the Superintendent-in-charge of the consignor.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The consignor shall retain the duplicate application duly endorsed by the consignee for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his record.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12.3.3 Failure to receive a warehousing certificate: </w:t>
      </w:r>
      <w:r w:rsidRPr="00640B11">
        <w:rPr>
          <w:rFonts w:ascii="Times New Roman" w:hAnsi="Times New Roman" w:cs="Times New Roman"/>
          <w:sz w:val="24"/>
          <w:szCs w:val="24"/>
        </w:rPr>
        <w:t>The consignor should receive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duplicate copy of the warehousing certificate, duly endorsed by the consignee, within ninety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days after the removal of the goods. If the warehousing certificate is not received within ninety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days of the removal or such extended period as the Commissioner may allow, the consignor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pay appropriate duty leviable on such goods.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12.3.4 Accountal of goods in a warehouse: </w:t>
      </w:r>
      <w:r w:rsidRPr="00640B11">
        <w:rPr>
          <w:rFonts w:ascii="Times New Roman" w:hAnsi="Times New Roman" w:cs="Times New Roman"/>
          <w:sz w:val="24"/>
          <w:szCs w:val="24"/>
        </w:rPr>
        <w:t>The registered person of the warehouse shall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 a register showing all entries in to and removals of the goods from his warehouse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and shall indicate the value, quantity of the goods removed, their marks and numbers as well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the rate of duty and amount of duty involved. The processes carried out on the warehoused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if any, shall also be recorded.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12.3.5 Responsibility of the registered person: </w:t>
      </w:r>
      <w:r w:rsidRPr="00640B11">
        <w:rPr>
          <w:rFonts w:ascii="Times New Roman" w:hAnsi="Times New Roman" w:cs="Times New Roman"/>
          <w:sz w:val="24"/>
          <w:szCs w:val="24"/>
        </w:rPr>
        <w:t>The registered person of the warehouse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responsible for due reception of the goods in to the warehouse and delivery therefrom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including their safety during the period they are lodged in the warehouse.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12.3.6 Period of warehousing: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Warehousing of goods shall initially be allowed for a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period upto six months, which may be further extended by the Assistant/Deputy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Commissioner, each extension being for a period not exceeding six months, subject to</w:t>
      </w:r>
    </w:p>
    <w:p w:rsidR="00F03E4E" w:rsidRPr="00640B11" w:rsidRDefault="00F03E4E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the verification that the goods have not deteriorated in quality.</w:t>
      </w:r>
    </w:p>
    <w:p w:rsidR="00F03E4E" w:rsidRPr="00640B11" w:rsidRDefault="00F03E4E" w:rsidP="00640B1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12.3.7 Revoked or suspended registration of a warehouse: </w:t>
      </w:r>
      <w:r w:rsidRPr="00640B11">
        <w:rPr>
          <w:rFonts w:ascii="Times New Roman" w:hAnsi="Times New Roman" w:cs="Times New Roman"/>
          <w:sz w:val="24"/>
          <w:szCs w:val="24"/>
        </w:rPr>
        <w:t>If the registration of a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is revoked or suspended, the excisable goods lodged therein shall either be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cleared for home consumption on payment of duty and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interest @ 24% per annum </w:t>
      </w:r>
      <w:r w:rsidRPr="00640B11">
        <w:rPr>
          <w:rFonts w:ascii="Times New Roman" w:hAnsi="Times New Roman" w:cs="Times New Roman"/>
          <w:sz w:val="24"/>
          <w:szCs w:val="24"/>
        </w:rPr>
        <w:t>or shall be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removed to another warehouse without payment of duty.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12.3.8 Warehouse to store goods belonging to the registered person: </w:t>
      </w:r>
      <w:r w:rsidRPr="00640B11">
        <w:rPr>
          <w:rFonts w:ascii="Times New Roman" w:hAnsi="Times New Roman" w:cs="Times New Roman"/>
          <w:sz w:val="24"/>
          <w:szCs w:val="24"/>
        </w:rPr>
        <w:t>A warehouse shall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used solely for storing excisable goods belonging to the registered person of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alone. He shall not admit or retain in the warehouse any excisable goods on which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has been paid.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12.3.9 Registered person’s right to deal with the warehoused goods: </w:t>
      </w:r>
      <w:r w:rsidRPr="00640B11">
        <w:rPr>
          <w:rFonts w:ascii="Times New Roman" w:hAnsi="Times New Roman" w:cs="Times New Roman"/>
          <w:sz w:val="24"/>
          <w:szCs w:val="24"/>
        </w:rPr>
        <w:t>The owner of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may sort, separate, pack or re-pack the goods and make such alterations therein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may be necessary for the preservation, sale or disposal thereof.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12.4 Export warehousing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pursuance of sub-rule (1) of rule 20 of the Central Excise Rules, 2002 (hereinafter referred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to as the ‘said Rules’) the Board has issued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46/2001 CE (NT) dated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26.06.2001 </w:t>
      </w:r>
      <w:r w:rsidRPr="00640B11">
        <w:rPr>
          <w:rFonts w:ascii="Times New Roman" w:hAnsi="Times New Roman" w:cs="Times New Roman"/>
          <w:sz w:val="24"/>
          <w:szCs w:val="24"/>
        </w:rPr>
        <w:t>whereby the warehousing provisions have been extended to all excisable goods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in the First Schedule to the Central Excise Tariff Act, 1985 intended for storage in a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registered at such places as may be specified by the Board and export therefrom.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12.4.1 Eligibility: </w:t>
      </w:r>
      <w:r w:rsidRPr="00640B11">
        <w:rPr>
          <w:rFonts w:ascii="Times New Roman" w:hAnsi="Times New Roman" w:cs="Times New Roman"/>
          <w:sz w:val="24"/>
          <w:szCs w:val="24"/>
        </w:rPr>
        <w:t>The facility of export warehousing is available to the following exporters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places, namely: -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1. Exporters: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exporters who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are Status Holder under Foreign Trade Policy 2009-14</w:t>
      </w:r>
      <w:r w:rsidRPr="00640B11">
        <w:rPr>
          <w:rFonts w:ascii="Times New Roman" w:hAnsi="Times New Roman" w:cs="Times New Roman"/>
          <w:sz w:val="24"/>
          <w:szCs w:val="24"/>
        </w:rPr>
        <w:t>,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foreign departmental stores of repute and the automobiles manufacturers who have signed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Memorandum of Understanding with Directorate General of Foreign Trade in the Ministry of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Commerce and Industry.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2. Places: </w:t>
      </w:r>
      <w:r w:rsidRPr="00640B11">
        <w:rPr>
          <w:rFonts w:ascii="Times New Roman" w:hAnsi="Times New Roman" w:cs="Times New Roman"/>
          <w:sz w:val="24"/>
          <w:szCs w:val="24"/>
        </w:rPr>
        <w:t>The warehouses may be established and registered in Ahmedabad, Bangalore,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Kolkata, Chennai, Delhi, Hyderabad, Jaipur, Ludhiana, Mumbai, District of Pune and Raigad,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12.4.2 Conditions of export warehousing: </w:t>
      </w:r>
      <w:r w:rsidRPr="00640B11">
        <w:rPr>
          <w:rFonts w:ascii="Times New Roman" w:hAnsi="Times New Roman" w:cs="Times New Roman"/>
          <w:sz w:val="24"/>
          <w:szCs w:val="24"/>
        </w:rPr>
        <w:t>Where any goods are diverted to home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consumption from the warehouse, interest shall be charged at the rate of twenty four per cent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 annum on the duty payable, calculated from the date of clearance from the factory of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or any other premises approved by the Commissioner, till the date of payment of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and clearances.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12.4.3 Registration: </w:t>
      </w:r>
      <w:r w:rsidRPr="00640B11">
        <w:rPr>
          <w:rFonts w:ascii="Times New Roman" w:hAnsi="Times New Roman" w:cs="Times New Roman"/>
          <w:sz w:val="24"/>
          <w:szCs w:val="24"/>
        </w:rPr>
        <w:t>The exporter shall make a written request along with application for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registration under Rule 9 to the Commissioner for being allowed to establish a export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under this provision. The Commissioner may cause an enquiry to be made in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the security of the premise for warehouse indicated by the exporter in the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12.4.4 Execution of bond : </w:t>
      </w:r>
      <w:r w:rsidRPr="00640B11">
        <w:rPr>
          <w:rFonts w:ascii="Times New Roman" w:hAnsi="Times New Roman" w:cs="Times New Roman"/>
          <w:sz w:val="24"/>
          <w:szCs w:val="24"/>
        </w:rPr>
        <w:t>Every exporter registered in the aforesaid manner, shall execute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the Assistant Commissioner of Central Excise or the Deputy Commissioner of Central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having jurisdiction over the warehouse a general bond under Rule 19 of the said Rules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export of goods from the warehouse in the B-3 Bond (General Security) Format prescribed.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12.4.5 Removal of goods to warehouse: </w:t>
      </w:r>
      <w:r w:rsidRPr="00640B11">
        <w:rPr>
          <w:rFonts w:ascii="Times New Roman" w:hAnsi="Times New Roman" w:cs="Times New Roman"/>
          <w:sz w:val="24"/>
          <w:szCs w:val="24"/>
        </w:rPr>
        <w:t>For removal of excisable goods from a factory or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other premise approved by the Commissioner to a warehouse, procedure laid down in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 579/16/2001 CX dated 26.6.2001 </w:t>
      </w:r>
      <w:r w:rsidRPr="00640B11">
        <w:rPr>
          <w:rFonts w:ascii="Times New Roman" w:hAnsi="Times New Roman" w:cs="Times New Roman"/>
          <w:sz w:val="24"/>
          <w:szCs w:val="24"/>
        </w:rPr>
        <w:t>issued under Rule 20 of the said Rules will be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applicable.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12.4.6 Receipt and storage of goods in warehouse: </w:t>
      </w:r>
      <w:r w:rsidRPr="00640B11">
        <w:rPr>
          <w:rFonts w:ascii="Times New Roman" w:hAnsi="Times New Roman" w:cs="Times New Roman"/>
          <w:sz w:val="24"/>
          <w:szCs w:val="24"/>
        </w:rPr>
        <w:t>Receipt of goods will be governed by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procedure specified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Circular No. 579/16/2001-CX dated 26.6.2001 </w:t>
      </w:r>
      <w:r w:rsidRPr="00640B11">
        <w:rPr>
          <w:rFonts w:ascii="Times New Roman" w:hAnsi="Times New Roman" w:cs="Times New Roman"/>
          <w:sz w:val="24"/>
          <w:szCs w:val="24"/>
        </w:rPr>
        <w:t>issued under rule 20.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Ten percent of the consignments, subject to minimum of two, received in a month will be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randomly selected, spread over the entire month, for verification by officer-in-charge after the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receipt of the written intimation.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12.4.7 Packing, re-packing, labelling or re-labelling within the warehouse: </w:t>
      </w:r>
      <w:r w:rsidRPr="00640B11">
        <w:rPr>
          <w:rFonts w:ascii="Times New Roman" w:hAnsi="Times New Roman" w:cs="Times New Roman"/>
          <w:sz w:val="24"/>
          <w:szCs w:val="24"/>
        </w:rPr>
        <w:t>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operations of packing, re-packing, labelling or re-labelling in relation to excisable goods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received and stored in the warehouse are be governed by the procedure specified under Rule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20. Suitable entries must be made in the Export-Warehouse register.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12.4.8 Goods supplied by a SSI unit exempted from registration: </w:t>
      </w:r>
      <w:r w:rsidRPr="00640B11">
        <w:rPr>
          <w:rFonts w:ascii="Times New Roman" w:hAnsi="Times New Roman" w:cs="Times New Roman"/>
          <w:sz w:val="24"/>
          <w:szCs w:val="24"/>
        </w:rPr>
        <w:t>An SSI Unit exempted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registration under Rule 9 of the said rules will also prepare ARE-3 against CT-2 except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he will use his own invoice. Registration under Rule 9 shall not be insisted.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12.4.9 Clearance of goods for export outside India: </w:t>
      </w:r>
      <w:r w:rsidRPr="00640B11">
        <w:rPr>
          <w:rFonts w:ascii="Times New Roman" w:hAnsi="Times New Roman" w:cs="Times New Roman"/>
          <w:sz w:val="24"/>
          <w:szCs w:val="24"/>
        </w:rPr>
        <w:t>For the export of goods from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warehouse, the procedure relating to preparation of application for export (ARE.1), examination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and sealing, acceptance of proof of export etc. shall be governed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42/2001-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Central Excise (N.T.) dated 26.6.2001 </w:t>
      </w:r>
      <w:r w:rsidRPr="00640B11">
        <w:rPr>
          <w:rFonts w:ascii="Times New Roman" w:hAnsi="Times New Roman" w:cs="Times New Roman"/>
          <w:sz w:val="24"/>
          <w:szCs w:val="24"/>
        </w:rPr>
        <w:t>and instructions applicable for this notification.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12.4.10 Diversion of goods for home consumption: </w:t>
      </w:r>
      <w:r w:rsidRPr="00640B11">
        <w:rPr>
          <w:rFonts w:ascii="Times New Roman" w:hAnsi="Times New Roman" w:cs="Times New Roman"/>
          <w:sz w:val="24"/>
          <w:szCs w:val="24"/>
        </w:rPr>
        <w:t>Goods can be diverted for homeconsumption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the warehouse with the permission of the jurisdictional Deputy/Assistant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Excise. The clearance shall be effected on invoice prepared under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 8 on payment of duty, interest and any other charges on TR-6 Challans and after making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necessary entries in the export warehouse register maintained by the exporter in the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warehouse.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12.4.11 Waiver of physical warehousing in case of exigency: </w:t>
      </w:r>
      <w:r w:rsidRPr="00640B11">
        <w:rPr>
          <w:rFonts w:ascii="Times New Roman" w:hAnsi="Times New Roman" w:cs="Times New Roman"/>
          <w:sz w:val="24"/>
          <w:szCs w:val="24"/>
        </w:rPr>
        <w:t>The officer- in-charge of the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 may permit waiver from physical warehousing (i.e. permitting export without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physically storing the goods in the warehouse) where exporter so requests in writing provided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the formalities relating to record-keeping shall be completed in usual manner with suitable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record in the Warehousing Register:</w:t>
      </w:r>
    </w:p>
    <w:p w:rsidR="00F03E4E" w:rsidRPr="00640B11" w:rsidRDefault="00F03E4E" w:rsidP="00640B11">
      <w:pPr>
        <w:rPr>
          <w:rFonts w:ascii="Times New Roman" w:hAnsi="Times New Roman" w:cs="Times New Roman"/>
          <w:sz w:val="24"/>
          <w:szCs w:val="24"/>
        </w:rPr>
      </w:pP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12.4.12 Provision of accommodation for the officer: </w:t>
      </w:r>
      <w:r w:rsidRPr="00640B11">
        <w:rPr>
          <w:rFonts w:ascii="Times New Roman" w:hAnsi="Times New Roman" w:cs="Times New Roman"/>
          <w:sz w:val="24"/>
          <w:szCs w:val="24"/>
        </w:rPr>
        <w:t>The exporter shall provide adequate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 accommodation and furniture for the Officer deployed for examination and supervision,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warehouse. Where the exporter is willing to bear the cost of the posting of Officers on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“cost recovery basis”, the Commissioner, depending upon the administrative feasibility, may</w:t>
      </w:r>
    </w:p>
    <w:p w:rsidR="00F03E4E" w:rsidRPr="00640B11" w:rsidRDefault="00F03E4E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consider the deployment.</w:t>
      </w:r>
    </w:p>
    <w:p w:rsidR="00F03E4E" w:rsidRPr="00640B11" w:rsidRDefault="00F03E4E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Exemption Based on Value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Clearances (SSI)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13.1 Introduction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Small Scale Units (SSI) are given relief under the Central Excise Law by way of exemption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notification. The exemption to SSIs started with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Notification No. 175/86 </w:t>
      </w:r>
      <w:r w:rsidRPr="00640B11">
        <w:rPr>
          <w:rFonts w:ascii="Times New Roman" w:hAnsi="Times New Roman" w:cs="Times New Roman"/>
          <w:sz w:val="24"/>
          <w:szCs w:val="24"/>
        </w:rPr>
        <w:t>and continued with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similar Notifications. Till 31.03.2005, two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Notifications 8/2003 and 9/2003 dated 1.03.2003</w:t>
      </w:r>
    </w:p>
    <w:p w:rsidR="00F03E4E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were relevant for exemption for small scale units.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13.2 Meaning of Small Scale Units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Small Scale Units are not defined in the Central Excise Act 1944 or rules made thereunder.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Small Scale Unit is defined in Industries (Development and Regulation) Act, 1951 for the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purpose of exempting them from Registration under that Act.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13.3 Products covered under the SSI exemption notification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exemption to be given to SSIs are not applicable for all the goods. The benefit of the said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is restricted to the products listed in the notification. The notification covers most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products to fulfill the intention of the notification. However, tobacco products, pan masala,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watches, matches, some textile products etc.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13.4 Eligibility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units whose value of clearances computed in accordance of the notification does not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exceed Rs. 400 lakh (4 crore) in the previous financial year are eligible for the benefit of the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8/2003. For example, if ABC Ltd. wants to claim the benefit of the notification in the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year 2010-2011, then it has to see whether the clearances of the year 2009-2010 has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exceeded ` 4 crore. In the same example if ABC Ltd.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Special provision in respect of textile products: </w:t>
      </w:r>
      <w:r w:rsidRPr="00640B11">
        <w:rPr>
          <w:rFonts w:ascii="Times New Roman" w:hAnsi="Times New Roman" w:cs="Times New Roman"/>
          <w:sz w:val="24"/>
          <w:szCs w:val="24"/>
        </w:rPr>
        <w:t>In respect of textile products falling under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headings 61, 62 or 63, the principal manufacturer (person on whose behalf the goods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by job-workers) is liable to pay the duty under rule 4(1A) of Central Excise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Rules, 2002 and not the job worker.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150137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0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13.6 Availability of CENVAT credit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13.6.1 CENVAT credit on inputs: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respect of units availing the benefits of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8/2003 </w:t>
      </w:r>
      <w:r w:rsidRPr="00640B11">
        <w:rPr>
          <w:rFonts w:ascii="Times New Roman" w:hAnsi="Times New Roman" w:cs="Times New Roman"/>
          <w:sz w:val="24"/>
          <w:szCs w:val="24"/>
        </w:rPr>
        <w:t>(i.e. full exemption), no CENVAT credit is available in respect of inputs upto clearances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` 150 lakh.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13.6.2 CENVAT credit on capital goods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CENVAT credit on capital goods can be availed, but utilized only after clearances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` 150 lakh.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An assessee eligible to avail SSI exemption is allowed to take the CENVAT credit in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respect of capital goods for the whole amount of the duty paid on such capital goods in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same financial year.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13.7 Value of clearances to be excluded for the calculation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limit of </w:t>
      </w:r>
      <w:r w:rsidRPr="00640B11">
        <w:rPr>
          <w:rFonts w:ascii="Times New Roman" w:hAnsi="Times New Roman" w:cs="Times New Roman"/>
          <w:sz w:val="24"/>
          <w:szCs w:val="24"/>
        </w:rPr>
        <w:t xml:space="preserve">`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150 lakh &amp; </w:t>
      </w:r>
      <w:r w:rsidRPr="00640B11">
        <w:rPr>
          <w:rFonts w:ascii="Times New Roman" w:hAnsi="Times New Roman" w:cs="Times New Roman"/>
          <w:sz w:val="24"/>
          <w:szCs w:val="24"/>
        </w:rPr>
        <w:t xml:space="preserve">`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400 lakh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13.7.1 Value of clearances to be excluded for the calculation of limit of </w:t>
      </w:r>
      <w:r w:rsidRPr="00640B11">
        <w:rPr>
          <w:rFonts w:ascii="Times New Roman" w:hAnsi="Times New Roman" w:cs="Times New Roman"/>
          <w:sz w:val="24"/>
          <w:szCs w:val="24"/>
        </w:rPr>
        <w:t xml:space="preserve">`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150 lakh: </w:t>
      </w:r>
      <w:r w:rsidRPr="00640B11">
        <w:rPr>
          <w:rFonts w:ascii="Times New Roman" w:hAnsi="Times New Roman" w:cs="Times New Roman"/>
          <w:sz w:val="24"/>
          <w:szCs w:val="24"/>
        </w:rPr>
        <w:t>For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purposes of determining the first clearances upto an aggregate value not exceeding ` 150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lakh made on or after the 1st day of April in any financial year, the following clearances shall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be taken into account: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Clearances exempt from the excise duty: </w:t>
      </w:r>
      <w:r w:rsidRPr="00640B11">
        <w:rPr>
          <w:rFonts w:ascii="Times New Roman" w:hAnsi="Times New Roman" w:cs="Times New Roman"/>
          <w:sz w:val="24"/>
          <w:szCs w:val="24"/>
        </w:rPr>
        <w:t>Clearances, which are exempt from the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whole of the excise duty leviable thereon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Clearances bearing the brand name or trade name of another person: </w:t>
      </w:r>
      <w:r w:rsidRPr="00640B11">
        <w:rPr>
          <w:rFonts w:ascii="Times New Roman" w:hAnsi="Times New Roman" w:cs="Times New Roman"/>
          <w:sz w:val="24"/>
          <w:szCs w:val="24"/>
        </w:rPr>
        <w:t>Clearances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bearing the brand name or trade name of another person, which are ineligible for the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grant of this exemption.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(c) Clearances of intermediate goods/goods captively consumed in case the final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product is eligible for SSI exemption: </w:t>
      </w:r>
      <w:r w:rsidRPr="00640B11">
        <w:rPr>
          <w:rFonts w:ascii="Times New Roman" w:hAnsi="Times New Roman" w:cs="Times New Roman"/>
          <w:sz w:val="24"/>
          <w:szCs w:val="24"/>
        </w:rPr>
        <w:t>Clearances of the specified goods which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as inputs for further manufacture of any specified goods within the factory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of the specified goods. Here, specified goods are those goods, which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eligible for SSI concession.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Export clearances: </w:t>
      </w:r>
      <w:r w:rsidRPr="00640B11">
        <w:rPr>
          <w:rFonts w:ascii="Times New Roman" w:hAnsi="Times New Roman" w:cs="Times New Roman"/>
          <w:sz w:val="24"/>
          <w:szCs w:val="24"/>
        </w:rPr>
        <w:t>Clearances meant for exports.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13.7.2 Value of clearances to be excluded for the calculation of limit of </w:t>
      </w:r>
      <w:r w:rsidRPr="00640B11">
        <w:rPr>
          <w:rFonts w:ascii="Times New Roman" w:hAnsi="Times New Roman" w:cs="Times New Roman"/>
          <w:sz w:val="24"/>
          <w:szCs w:val="24"/>
        </w:rPr>
        <w:t xml:space="preserve">`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400 lakh: </w:t>
      </w:r>
      <w:r w:rsidRPr="00640B11">
        <w:rPr>
          <w:rFonts w:ascii="Times New Roman" w:hAnsi="Times New Roman" w:cs="Times New Roman"/>
          <w:sz w:val="24"/>
          <w:szCs w:val="24"/>
        </w:rPr>
        <w:t>For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purposes of determining the aggregate value of clearances of all excisable goods for home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consumption, i.e. ` 400 lakh, the following clearances shall not be taken into account: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Clearances to FTZ/SEZ/100% EOU/EHTP/STP/UNO/International organization :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Clearances of excisable goods without payment of duty-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to a unit in a free trade zone (FTZ); or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to a unit in a special economic zone (SEZ); or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to a hundred percent export-oriented undertaking (100% EOU); or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(iv) to a unit in an Electronic Hardware Technology Park or Software Technology Park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(EHTP/STP); or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(v) supplied to the United Nations Organisation (UNO) or an international organization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their official use or supplied to projects funded by them, on which exemption of</w:t>
      </w:r>
    </w:p>
    <w:p w:rsidR="00463AAB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duty is available under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No.108/95- C.E. dated 28.08.1995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Clearances bearing the brand name or trade name of another person : </w:t>
      </w:r>
      <w:r w:rsidRPr="00640B11">
        <w:rPr>
          <w:rFonts w:ascii="Times New Roman" w:hAnsi="Times New Roman" w:cs="Times New Roman"/>
          <w:sz w:val="24"/>
          <w:szCs w:val="24"/>
        </w:rPr>
        <w:t>Clearances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bearing the brand name or trade name of another person, which are ineligible for the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grant of this exemption;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(c) Clearances of intermediate goods/goods captively consumed in case the final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product is eligible for SSI exemption: </w:t>
      </w:r>
      <w:r w:rsidRPr="00640B11">
        <w:rPr>
          <w:rFonts w:ascii="Times New Roman" w:hAnsi="Times New Roman" w:cs="Times New Roman"/>
          <w:sz w:val="24"/>
          <w:szCs w:val="24"/>
        </w:rPr>
        <w:t>Clearances of the specified goods which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used as inputs for further manufacture of any specified goods within the factory of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of the specified goods. Here, specified goods are those goods, which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eligible for SSI concession.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Clearances exempt under specific job work notifications : </w:t>
      </w:r>
      <w:r w:rsidRPr="00640B11">
        <w:rPr>
          <w:rFonts w:ascii="Times New Roman" w:hAnsi="Times New Roman" w:cs="Times New Roman"/>
          <w:sz w:val="24"/>
          <w:szCs w:val="24"/>
        </w:rPr>
        <w:t>Clearances which are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 from the whole of the excise duty leviable thereon under specific job work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notifications, viz.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 214/86-C.E., dated 25.03.1986 or No. 83/94-C.E., dated</w:t>
      </w:r>
    </w:p>
    <w:p w:rsidR="00463AAB" w:rsidRPr="00640B11" w:rsidRDefault="00463AAB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11.04.1994 or No. 84/94-C.E., dated 11.04.1994.</w:t>
      </w:r>
    </w:p>
    <w:p w:rsidR="00463AAB" w:rsidRPr="00640B11" w:rsidRDefault="00463AAB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Export clearances: </w:t>
      </w:r>
      <w:r w:rsidRPr="00640B11">
        <w:rPr>
          <w:rFonts w:ascii="Times New Roman" w:hAnsi="Times New Roman" w:cs="Times New Roman"/>
          <w:sz w:val="24"/>
          <w:szCs w:val="24"/>
        </w:rPr>
        <w:t>Clearances meant for exports.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92922" cy="5365149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097" cy="5366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13.9 Brand Name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notification denies the benefit of the exemption for clearances done on products which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bear a brand name of another person.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Goods affixed with the brand name or trade name of a foreign person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Namtech Systems Ltd. v. CCE 2000 (115) E.L.T. 238</w:t>
      </w:r>
      <w:r w:rsidRPr="00640B11">
        <w:rPr>
          <w:rFonts w:ascii="Times New Roman" w:hAnsi="Times New Roman" w:cs="Times New Roman"/>
          <w:sz w:val="24"/>
          <w:szCs w:val="24"/>
        </w:rPr>
        <w:t>, the Larger Bench of the Tribunal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held that when the goods are affixed with the brand name or trade name of a foreign person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whether manufacturer or trader, the benefit of the exemption notification cannot be taken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13.9.1 Exceptions to the use of brand name: </w:t>
      </w:r>
      <w:r w:rsidRPr="00640B11">
        <w:rPr>
          <w:rFonts w:ascii="Times New Roman" w:hAnsi="Times New Roman" w:cs="Times New Roman"/>
          <w:sz w:val="24"/>
          <w:szCs w:val="24"/>
        </w:rPr>
        <w:t>There are however the following exceptions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given to the usage of brand name i.e. the benefit of exemption under Notification No. 8/2003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available in the following cases even if goods bear the brand name/ trade name of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another person: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Manufacturers of component/parts of any machinery/equipment/appliance for use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as original equipment in the factory: </w:t>
      </w:r>
      <w:r w:rsidRPr="00640B11">
        <w:rPr>
          <w:rFonts w:ascii="Times New Roman" w:hAnsi="Times New Roman" w:cs="Times New Roman"/>
          <w:sz w:val="24"/>
          <w:szCs w:val="24"/>
        </w:rPr>
        <w:t>Where the manufacturer manufactures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component/parts of any machinery, equipment or appliance for use as original equipment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factory even if such components have a trade name or brand name, the exemption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be available by following the procedure laid in the Central Excise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(c) House mark in respect of medicinal preparations: </w:t>
      </w:r>
      <w:r w:rsidRPr="00640B11">
        <w:rPr>
          <w:rFonts w:ascii="Times New Roman" w:hAnsi="Times New Roman" w:cs="Times New Roman"/>
          <w:sz w:val="24"/>
          <w:szCs w:val="24"/>
        </w:rPr>
        <w:t>The Supreme Court has held in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Astra Pharmaceuticals P Ltd. v. CCE 1995 (75) E.L.T. 214 </w:t>
      </w:r>
      <w:r w:rsidRPr="00640B11">
        <w:rPr>
          <w:rFonts w:ascii="Times New Roman" w:hAnsi="Times New Roman" w:cs="Times New Roman"/>
          <w:sz w:val="24"/>
          <w:szCs w:val="24"/>
        </w:rPr>
        <w:t>that in respect of medicinal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preparations, the mark made by the manufacturers would be called a “house mark” and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would not be the brand name.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Assignment of brand name: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the case of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CCE v. ESBI Transmission Private Ltd.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1997 (91) E.L.T. 292</w:t>
      </w:r>
      <w:r w:rsidRPr="00640B11">
        <w:rPr>
          <w:rFonts w:ascii="Times New Roman" w:hAnsi="Times New Roman" w:cs="Times New Roman"/>
          <w:sz w:val="24"/>
          <w:szCs w:val="24"/>
        </w:rPr>
        <w:t>, the Division Bench of the Calcutta High Court held that if the brand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 belonged to the foreign company, but the Indian company was given the exclusive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right to use the same being the owner through assignment, then the benefits of the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(e) Raw materials bearing the brand name: </w:t>
      </w:r>
      <w:r w:rsidRPr="00640B11">
        <w:rPr>
          <w:rFonts w:ascii="Times New Roman" w:hAnsi="Times New Roman" w:cs="Times New Roman"/>
          <w:sz w:val="24"/>
          <w:szCs w:val="24"/>
        </w:rPr>
        <w:t>When raw materials/inputs received by the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SSI unit bear brand name of the manufacturer of raw material, SSI exemption is available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the brand name printed on raw material does not become brand name of the final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 manufactured by SSI unit.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(f) Goods manufactured in rural area: </w:t>
      </w:r>
      <w:r w:rsidRPr="00640B11">
        <w:rPr>
          <w:rFonts w:ascii="Times New Roman" w:hAnsi="Times New Roman" w:cs="Times New Roman"/>
          <w:sz w:val="24"/>
          <w:szCs w:val="24"/>
        </w:rPr>
        <w:t>When the goods bear the brand name of any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person, such goods shall be eligible for SSI exemption if such goods are manufactured in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rural area.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(g)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Larger Bench of the Tribunal in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Intertec </w:t>
      </w:r>
      <w:r w:rsidRPr="00640B11">
        <w:rPr>
          <w:rFonts w:ascii="Times New Roman" w:hAnsi="Times New Roman" w:cs="Times New Roman"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CCE </w:t>
      </w:r>
      <w:r w:rsidRPr="00640B11">
        <w:rPr>
          <w:rFonts w:ascii="Times New Roman" w:hAnsi="Times New Roman" w:cs="Times New Roman"/>
          <w:sz w:val="24"/>
          <w:szCs w:val="24"/>
        </w:rPr>
        <w:t>2001 (127) E.L.T. 609 (T-LB) has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held that if the goods manufactured by the SSI unit fall outside paragraph 1 of the said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notification, consequent to their being branded goods, payment of duty on such branded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 will not disentitle the other products from getting the benefits of the Notification.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(h) Account books, registers, writing pads and file folders: </w:t>
      </w:r>
      <w:r w:rsidRPr="00640B11">
        <w:rPr>
          <w:rFonts w:ascii="Times New Roman" w:hAnsi="Times New Roman" w:cs="Times New Roman"/>
          <w:sz w:val="24"/>
          <w:szCs w:val="24"/>
        </w:rPr>
        <w:t>Account books, registers,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writing pads and file folders falling under heading 4820 or 4821 of the First Schedule of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Central Excise Tariff are entitled to small scale exemption even if they bear a brand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 or trade name whether registered or not, of another person.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Packing materials: </w:t>
      </w:r>
      <w:r w:rsidRPr="00640B11">
        <w:rPr>
          <w:rFonts w:ascii="Times New Roman" w:hAnsi="Times New Roman" w:cs="Times New Roman"/>
          <w:sz w:val="24"/>
          <w:szCs w:val="24"/>
        </w:rPr>
        <w:t>SSI exemption is available in case the specified goods are in the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nature of packing materials and are meant for use as packing material by or on behalf of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person whose brand name they bear even if they bear the brand name of others.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Relevant case law : </w:t>
      </w:r>
      <w:r w:rsidRPr="00640B11">
        <w:rPr>
          <w:rFonts w:ascii="Times New Roman" w:hAnsi="Times New Roman" w:cs="Times New Roman"/>
          <w:sz w:val="24"/>
          <w:szCs w:val="24"/>
        </w:rPr>
        <w:t xml:space="preserve">In the case of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CCE, Trichy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Rukmani Pakkwell Traders 2004 (165)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E.L.T 481 (S.C.), </w:t>
      </w:r>
      <w:r w:rsidRPr="00640B11">
        <w:rPr>
          <w:rFonts w:ascii="Times New Roman" w:hAnsi="Times New Roman" w:cs="Times New Roman"/>
          <w:sz w:val="24"/>
          <w:szCs w:val="24"/>
        </w:rPr>
        <w:t>it was held by the Supreme Court that if there is more than one registered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mark in respect of the same trade mark, then merely because the other person has the same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registered mark in some other goods would not preclude one owner from getting benefit of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exemption.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13.10 Clubbing of clearances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per section 2(f) of the Central Excise Act, 1944 a manufacturer means not only a person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 employs hired labour but also person who engages in production or manufacture on his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own account. The words “on his own account” have caused considerable litigation. The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question regarding who is a manufacturer has been often invoked to deny the benefit of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exemption notifications.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main aspects which lead to clubbing of clearances are as under: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reason to start is due to customers not willing to pay the excise duty;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beneficial financial interest in new unit which indicates financial flow back;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c. working in tandem and as one unit;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d. common procurement or sale (common products and sales force);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e. insufficient production/managerial capability;</w:t>
      </w:r>
    </w:p>
    <w:p w:rsidR="00EC6D63" w:rsidRPr="00640B11" w:rsidRDefault="00EC6D63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f. common stock usage;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g. free processing facility;</w:t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27108" cy="709464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198" cy="7091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</w:p>
    <w:p w:rsidR="00EC6D63" w:rsidRPr="00640B11" w:rsidRDefault="00EC6D63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62661" cy="7453423"/>
            <wp:effectExtent l="19050" t="0" r="9439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243" cy="7452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51A" w:rsidRPr="00640B11" w:rsidRDefault="008A651A" w:rsidP="00640B11">
      <w:pPr>
        <w:rPr>
          <w:rFonts w:ascii="Times New Roman" w:hAnsi="Times New Roman" w:cs="Times New Roman"/>
          <w:sz w:val="24"/>
          <w:szCs w:val="24"/>
        </w:rPr>
      </w:pPr>
    </w:p>
    <w:p w:rsidR="008A651A" w:rsidRPr="00640B11" w:rsidRDefault="008A651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</w:t>
      </w:r>
    </w:p>
    <w:p w:rsidR="008A651A" w:rsidRPr="00640B11" w:rsidRDefault="008A651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Notifications, Departmental Clarifications</w:t>
      </w:r>
    </w:p>
    <w:p w:rsidR="008A651A" w:rsidRPr="00640B11" w:rsidRDefault="008A651A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 Trade Notices</w:t>
      </w:r>
    </w:p>
    <w:p w:rsidR="008A651A" w:rsidRPr="00640B11" w:rsidRDefault="008A651A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8A651A" w:rsidRPr="00640B11" w:rsidRDefault="008A651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14.1 Power of the Central Government to make rules</w:t>
      </w:r>
    </w:p>
    <w:p w:rsidR="008A651A" w:rsidRPr="00640B11" w:rsidRDefault="008A651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37 of the Central Excise Act, empowers the Central Government to make rules to</w:t>
      </w:r>
    </w:p>
    <w:p w:rsidR="008A651A" w:rsidRPr="00640B11" w:rsidRDefault="008A651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carry into effect the purposes of this Act.</w:t>
      </w:r>
    </w:p>
    <w:p w:rsidR="00E94A74" w:rsidRPr="00640B11" w:rsidRDefault="00E94A74" w:rsidP="00640B11">
      <w:pPr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Notifications, Departmental Clarifications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and Trade Notices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can be seen from the earlier chapters that the mechanism employed by the Ministry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Finance to effect changes in excise law and rules is through the issuance of Notifications.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Further, the procedural requirement of the various provisions of the Central Excise Rules are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laid down from time to time through issuance of Trade Notices by the individual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Commissionerates.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14.1 Power of the Central Government to make rules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37 of the Central Excise Act, empowers the Central Government to make rules to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carry into effect the purposes of this Act. The rules may lay down the procedures governing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several specific situations. A total of 38 different situations have been explicitly enumerated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37(2). Such rules may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provide for determining under section 4 the nearest ascertainable equivalent of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normal price;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having regard to the normal practice of the wholesale trade, define or specify the kinds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trade discount to be excluded from the value under section 4 including the circumstances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which and the conditions subject to which such discount is to be so excluded;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provide for the assessment and collection of duties of excise, the authorities by whom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functions under this Act are to be discharged, the issue of notices requiring payment,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manner in which the duties shall be payable, and the recovery of duty not paid;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provide for charging or payment of interest on the differential amount of duty which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becomes payable or refundable upon finalisation of all or any class of provisional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assessments;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provide for the remission of duty of excise leviable on any excisable goods, which due to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natural cause are found to be deficient in quantity, the limit or limits of percentage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beyond which no such remission shall be allowed and the different limit or limits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percentage for different varieties of the same excisable goods or for different areas or for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seasons;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prohibit absolutely, or with such exceptions, or subject to such conditions as the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thinks fit, the production or manufacture, or any process of the production 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manufacture, of excisable goods, or of any component parts or ingredients or containers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thereof, except on land or premises approved for the purpose;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7. prohibit absolutely, or with such exceptions, or subject to such conditions, as the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thinks fit, the transit of excisable goods from any part of India to any other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 thereof;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8. regulate the removal of excisable goods from the place where produced, stored 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or subjected to any process of production or manufacture and their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transport to or from the premises of a registered person, or a bonded warehouse, or to a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market;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9. regulate the production or manufacture, or any process of the production or manufacture,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possession, storage and sale of salt and so far as such regulation is essential for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proper levy and collection of the duties imposed by this Act, or of any other excisable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goods, or of any component parts or ingredients or containers thereof;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10. provide for the employment of officers of the Government to supervise the carrying out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rules made under this Act;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11. require a manufacturer or the licensee of a warehouse to provide accommodation within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precincts of his factory or warehouse for officers employed to supervise the carrying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out of regulations made under this Act and prescribe the scale of such accommodation;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12. provide for the appointment, licensing, management and supervision of bonded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warehouses and the procedure to be followed in entering goods into and clearing goods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from such warehouses;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13. provide for the distinguishing of goods which have been manufactured after registration,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materials which have been imported under licence, and of goods on which duty has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paid, or which are exempt from duty under this Act;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14. impose on persons engaged in the production or manufacture, storage or sale (whether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on their own account or as brokers or commission agents) of salt, and, so far as such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imposition is essential for the proper levy and collection of the duties imposed by this Act,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any other excisable goods, the duty of furnishing information, keeping records and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making returns, and prescribe the nature of such information and the form of such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records and returns, the particulars to be contained therein, and the manner in which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they shall be verified;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15. require that excisable goods shall not be sold or offered or kept for sale in India except in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prescribed containers, bearing a banderol, stamp or label of such nature and affixed in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such manner as may be prescribed;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16. provide for the issue of registration certificates and transport permits and the fees, if any,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be charged therefor: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However, the fees for the licensing of the manufacture and refining of salt and saltpetre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not exceed, in the case of each such licence, the following amounts,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17. provide for the detention of goods, plant, machinery or material, for the purpose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exacting the duty, the procedure in connection with the confiscation, otherwise than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10 or section 28, of goods in respect of which breaches of the Act or rules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have been committed and the disposal of goods so detained or confiscated;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18. provide for withdrawal of facilities or imposition of restrictions (including restrictions 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utilisation of CENVAT credit) on manufacturer or exporter or suspension of registration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dealer, for dealing with evasion of duty or misuse of CENVAT credit;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19. authorise and regulate the inspection of factories and provide for the taking of samples,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for the making of tests, of any substance produced therein, and for the inspection 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search of any place or conveyance used for the production, storage, sale or transport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salt, and so far as such inspection or search is essential for the proper levy and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collection of the duties imposed by this Act, of any other excisable goods;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20. authorise and regulate the composition of offences against, or liabilities incurred under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Act or the rules made thereunder;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21. provide for the grant of a rebate of the duty paid on goods which are exported out of India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shipped for consumption on a voyage to any port outside India including interest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thereon (such power shall include the power to give retrospective effect to rebate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duties on inputs used in the export goods from a date not earlier than the changes in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rates of duty on such inputs);]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22. provide for the credit of duty paid or deemed to have been paid on the goods used in, 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relation to, the manufacture of excisable goods;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23. provide for the giving of credit of sums of money with respect to raw materials used in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excisable goods;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24. provide for charging and payment of interest as the case may be, on credit of duty paid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deemed to have been paid on the goods used in, or in relation to the manufacture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where such credit is varied subsequently;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25. exempt any goods from the whole or any part of the duty imposed by this Act;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26. provide incentives for increased production or manufacture of any goods by way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remission of, or any concession with respect to, duty payable under this Act;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27. define an area no point in which shall be more than one hundred yards from the nearest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point of any place in which salt is stored or sold by or on behalf of the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Government, or of any factory in which saltpetre is manufactured or refined, and regulate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possession, storage and sale of salt within such area;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28. define an area round any other place in which salt is manufactured, and regulate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possession, storage and sale of salt within such area;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29. authorise the Central Board of Excise and Customs constituted under the Central Boards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Revenue Act, 1963 (54 of 1963) or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Principal Commissioners</w:t>
      </w:r>
      <w:r w:rsidRPr="00640B11">
        <w:rPr>
          <w:rFonts w:ascii="Times New Roman" w:hAnsi="Times New Roman" w:cs="Times New Roman"/>
          <w:sz w:val="24"/>
          <w:szCs w:val="24"/>
        </w:rPr>
        <w:t>/ Commissioners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appointed for the purposes of this Act to provide by written instructions,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supplemental matters arising out of any rule made by the Central Government under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section;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30. provide for the publication, subject to such conditions as may be specified therein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names and other particulars of persons who have been found guilty of contravention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 of the provisions of this Act or of any rule made thereunder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31. provide for the charging of fees for the examination of excisable goods intended for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export out of India and for rendering any other service by a Central Excise Officer under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Act or the rules made thereunder;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32. specify the form and manner in which application for refund shall be made under section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11B;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33. provide for the manner in which money is to be credited to the Fund;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34. provide for the manner in which the Fund shall be utilised for the welfare of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consumers;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35. specify the form in which the account and records relating to the Fund shall be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maintained;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36. specify the persons who shall get themselves registered under section 6 and the manner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their registration.;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37. provide for the lapsing of credit of duty lying unutilised with the manufacturer of specified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excisable goods on an appointed date and also for not allowing such credit to be utilised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payment of any kind of duty on any excisable goods on and from such date.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38. provide for credit of service tax paid or payable on taxable services used in, or in relation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to, the manufacture of excisable goods.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39. provide for the amount to be paid for compounding and the manner of compounding of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offences under section 9A.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14.2 Power of the Central Government to empower Central Excise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Authorities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addition to section 37, section 37A authorises the Central Government, by issuance of a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notification, to empower any of the excise authorities, from the Board to the Assistant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Commissioner, to exercise such of those powers as may be delegated by the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Government. In other words, the Central Government has unfettered power to delegate its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powers to the authorities specified in section 37A.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14.3 Emergency power of the Central Government under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 Tariff Act, 1985 to increase the duty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Tariff Act with its two schedules is an Act of Parliament and can be amended only by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Parliament. This is usually done through the Finance Bill in the Annual Budget. Any increase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duties proposed in the Finance Bill will have immediate effect (from the midnight of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Budget Day). Any decrease will have effect only after the bill is enacted. However,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has the power to grant exemption from the whole or part of the duty, by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notification as per Section 5A of the Central Excise Act, 1944. So whenever duty is reduced in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Budget, it is normally given effect to by an exemption notification.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“Form or method”</w:t>
      </w:r>
      <w:r w:rsidRPr="00640B11">
        <w:rPr>
          <w:rFonts w:ascii="Times New Roman" w:hAnsi="Times New Roman" w:cs="Times New Roman"/>
          <w:sz w:val="24"/>
          <w:szCs w:val="24"/>
        </w:rPr>
        <w:t>, in relation to a rate of duty of excise, means the basis, namely, valuation,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weight, number, length, area, volume or other measure with reference to which the duty may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levied.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14.4 Exemption notifications in central excise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legislation is driven by exemption notifications. Under section 5A, the Central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 is empowered to grant exemption in public interest either absolutely or subject to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conditions (either before or after removal) from the whole or any part of the duty of excise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payable. Notifications issued under section 5A(1) are not applicable to the excisable goods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manufactured in FTZ/SEZ/100% EOU and brought to any other place in India, unless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otherwise specified. This is because the goods manufactured in such units are exempted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other notifications issued specially for them.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Date of effect of Notification </w:t>
      </w:r>
      <w:r w:rsidRPr="00640B11">
        <w:rPr>
          <w:rFonts w:ascii="Times New Roman" w:hAnsi="Times New Roman" w:cs="Times New Roman"/>
          <w:sz w:val="24"/>
          <w:szCs w:val="24"/>
        </w:rPr>
        <w:t>- Section 5A provides that the date of effect of the notification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will be the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date of its issue</w:t>
      </w:r>
      <w:r w:rsidRPr="00640B11">
        <w:rPr>
          <w:rFonts w:ascii="Times New Roman" w:hAnsi="Times New Roman" w:cs="Times New Roman"/>
          <w:sz w:val="24"/>
          <w:szCs w:val="24"/>
        </w:rPr>
        <w:t>. It also provides for statutory obligation on the part of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Department to publish and sell the notifications to the public through Directorate of Publicity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Public Relations on or before the date on which the notification will be effective.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Notification to be treated as a part of the enactment itself -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CCE </w:t>
      </w:r>
      <w:r w:rsidRPr="00640B11">
        <w:rPr>
          <w:rFonts w:ascii="Times New Roman" w:hAnsi="Times New Roman" w:cs="Times New Roman"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iCs/>
          <w:sz w:val="24"/>
          <w:szCs w:val="24"/>
        </w:rPr>
        <w:t>Parle Exports P. Ltd</w:t>
      </w:r>
      <w:r w:rsidRPr="00640B11">
        <w:rPr>
          <w:rFonts w:ascii="Times New Roman" w:hAnsi="Times New Roman" w:cs="Times New Roman"/>
          <w:sz w:val="24"/>
          <w:szCs w:val="24"/>
        </w:rPr>
        <w:t>. 1998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(38) ELT 741 (SC).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Interpretation given at the time of enactment or issue to be given weight -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CCE </w:t>
      </w:r>
      <w:r w:rsidRPr="00640B11">
        <w:rPr>
          <w:rFonts w:ascii="Times New Roman" w:hAnsi="Times New Roman" w:cs="Times New Roman"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iCs/>
          <w:sz w:val="24"/>
          <w:szCs w:val="24"/>
        </w:rPr>
        <w:t>Parle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Exports P. Ltd. </w:t>
      </w:r>
      <w:r w:rsidRPr="00640B11">
        <w:rPr>
          <w:rFonts w:ascii="Times New Roman" w:hAnsi="Times New Roman" w:cs="Times New Roman"/>
          <w:sz w:val="24"/>
          <w:szCs w:val="24"/>
        </w:rPr>
        <w:t>1988 (38) E.L.T. 741 (S.C.)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14.5 Publication of rules and notifications and laying of rules before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Parliament [Section 38]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All rules made and notifications issued under Central Excise Act, 1944 shall be published in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Official Gazette [Sub-section (1)].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Every rule made under this Act, every notification issued under section 3A, section 4A, subsection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of section 5A, section 5B and section 11C and every order made under sub-section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of section 5A, other than an order relating to goods of strategic, secret, individual or</w:t>
      </w:r>
    </w:p>
    <w:p w:rsidR="00C66911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personal nature, shall be laid, as soon as may be after it is made or issued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14.6 Effect of amendments, etc., of rules, notifications or orders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[Section 38A]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Where any rule, notification or order made or issued under this Act or any notification or order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issued under such rule, is amended, repealed, superseded or rescinded, then, unless a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different intention appears, such amendment, repeal, supersession or rescinding shall not –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revive anything not in force or existing at the time at which the amendment, repeal,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supersession or rescinding takes effect; or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affect the previous operation of any rule, notification or order so amended, repealed,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superseded or rescinded or anything duly done or suffered thereunder; or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14.7 Departmental circulars and trade notices in central excise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37B, which is titled “Instructions to Central Excise Officers”, the Central Board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Excise and Customs (CBEC or Board), which is constituted under the Central Boards of</w:t>
      </w:r>
    </w:p>
    <w:p w:rsidR="00C66911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Revenue Act, 1963, shall issue instructions to officers who are bound to follow them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[Steel Authority of India v. Collector of Customs Mumbai 2000 (115) ELT 42 (SC)]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14.8 Binding nature of Board circulars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is well settled in law today that Board Circulars are not binding on the Supreme Court, High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Court or the Tribunal. Departmental clarifications are also not binding on the assessee. These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judicial bodies as well as the assessee can take a view different from that taken in the Board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Circular. Since Board Circulars are for the purpose of administration, it cannot be binding 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 officer who is exercising quasi-judicial function as is seen from proviso to Section 37B as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also the decision of the Supreme Court in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Orient Paper Mills Ltd. </w:t>
      </w:r>
      <w:r w:rsidRPr="00640B11">
        <w:rPr>
          <w:rFonts w:ascii="Times New Roman" w:hAnsi="Times New Roman" w:cs="Times New Roman"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iCs/>
          <w:sz w:val="24"/>
          <w:szCs w:val="24"/>
        </w:rPr>
        <w:t>U.O.I. 1978 (2) E.L.T.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J345 (SC).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14.9 Can Departmental authorities of one region refuse to accept a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circular issued by another region?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the customary practice of the Departmental authorities of one region to contend that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circulars issued by another region or Commissionerate do not bind them.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It is important to note that the Supreme Court has held in </w:t>
      </w:r>
      <w:r w:rsidRPr="00640B11">
        <w:rPr>
          <w:rFonts w:ascii="Times New Roman" w:hAnsi="Times New Roman" w:cs="Times New Roman"/>
          <w:iCs/>
          <w:sz w:val="24"/>
          <w:szCs w:val="24"/>
        </w:rPr>
        <w:t>Steel Authority of India v. CC 2000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(115) E.L.T. 42 </w:t>
      </w:r>
      <w:r w:rsidRPr="00640B11">
        <w:rPr>
          <w:rFonts w:ascii="Times New Roman" w:hAnsi="Times New Roman" w:cs="Times New Roman"/>
          <w:sz w:val="24"/>
          <w:szCs w:val="24"/>
        </w:rPr>
        <w:t>that authorities cannot take different stand in different states and that trade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notice issued by customs house will bind all customs authorities.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14.10 Can Departmental circulars be inconsistent with the law?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the context of section 119 of the Income Tax Act, 1961 which provides for the Board to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issue circulars for the proper administration of the Act, the three member Bench of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Supreme Court in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UCO Bank v. CIT (1999) 237 ITR 889 </w:t>
      </w:r>
      <w:r w:rsidRPr="00640B11">
        <w:rPr>
          <w:rFonts w:ascii="Times New Roman" w:hAnsi="Times New Roman" w:cs="Times New Roman"/>
          <w:sz w:val="24"/>
          <w:szCs w:val="24"/>
        </w:rPr>
        <w:t xml:space="preserve">has held the law as laid down in </w:t>
      </w:r>
      <w:r w:rsidRPr="00640B11">
        <w:rPr>
          <w:rFonts w:ascii="Times New Roman" w:hAnsi="Times New Roman" w:cs="Times New Roman"/>
          <w:iCs/>
          <w:sz w:val="24"/>
          <w:szCs w:val="24"/>
        </w:rPr>
        <w:t>210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ITR 129 </w:t>
      </w:r>
      <w:r w:rsidRPr="00640B11">
        <w:rPr>
          <w:rFonts w:ascii="Times New Roman" w:hAnsi="Times New Roman" w:cs="Times New Roman"/>
          <w:sz w:val="24"/>
          <w:szCs w:val="24"/>
        </w:rPr>
        <w:t>as bad and reverted back to the old position that circulars can be issued to relax the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rigor of the law and just because they do so, it should not be presumed that they are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inconsistent with the law.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C66911" w:rsidRPr="00640B11" w:rsidRDefault="00C6691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[Ratan Melting &amp; Wire Industries v. CCE 2008 (231) E.L.T. 22 (S.C.)]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2. </w:t>
      </w:r>
      <w:r w:rsidRPr="00640B11">
        <w:rPr>
          <w:rFonts w:ascii="Times New Roman" w:hAnsi="Times New Roman" w:cs="Times New Roman"/>
          <w:sz w:val="24"/>
          <w:szCs w:val="24"/>
        </w:rPr>
        <w:t>CBEC Circulars would be binding on the Revenue even if placing different interpretation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than the one of Supreme Court.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[Dhiren Chemical Industries v. CCE Vadodara 2002 (139) ELT 3 (SC)]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14.11 Can a Board circular be contrary to a Tribunal Decision?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Gujarat High Court has held in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Raymon Glues and Chemicals v. UOI 2000 (117) E.L.T.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29 (Guj.) </w:t>
      </w:r>
      <w:r w:rsidRPr="00640B11">
        <w:rPr>
          <w:rFonts w:ascii="Times New Roman" w:hAnsi="Times New Roman" w:cs="Times New Roman"/>
          <w:sz w:val="24"/>
          <w:szCs w:val="24"/>
        </w:rPr>
        <w:t>that the Board is not empowered to issue circulars contrary to Tribunal decisions and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instead has to take up the matter in appeal.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14.12 Date from which Board circulars are effective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The Supreme Court has held in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HM Bags </w:t>
      </w:r>
      <w:r w:rsidRPr="00640B11">
        <w:rPr>
          <w:rFonts w:ascii="Times New Roman" w:hAnsi="Times New Roman" w:cs="Times New Roman"/>
          <w:sz w:val="24"/>
          <w:szCs w:val="24"/>
        </w:rPr>
        <w:t xml:space="preserve">v.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CCE </w:t>
      </w:r>
      <w:r w:rsidRPr="00640B11">
        <w:rPr>
          <w:rFonts w:ascii="Times New Roman" w:hAnsi="Times New Roman" w:cs="Times New Roman"/>
          <w:sz w:val="24"/>
          <w:szCs w:val="24"/>
        </w:rPr>
        <w:t>1997 (94) E.L.T. 3 that Board Circulars are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effective from the date of their issue and demands prior to such circular are not valid.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Beneficial circulars to be applied retrospectively as per Supreme Court rulings.</w:t>
      </w:r>
    </w:p>
    <w:p w:rsidR="00E94A74" w:rsidRPr="00640B11" w:rsidRDefault="00E94A74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[D.C. Polyester Pvt. Ltd. Vs. 2009 (242) E.L.T. 348 (Bom.)]</w:t>
      </w:r>
    </w:p>
    <w:p w:rsidR="00E31CD7" w:rsidRPr="00640B11" w:rsidRDefault="00E31CD7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367B5" w:rsidRPr="00640B11" w:rsidRDefault="00F367B5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</w:t>
      </w:r>
    </w:p>
    <w:p w:rsidR="00E31CD7" w:rsidRPr="00640B11" w:rsidRDefault="00F367B5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Advance Ruling</w:t>
      </w:r>
    </w:p>
    <w:p w:rsidR="007D06F1" w:rsidRPr="00640B11" w:rsidRDefault="007D06F1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15.1 Definitions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facilitate the Non-resident / foreign investor in ascertaining his tax liability in terms of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and Customs Duties, the scheme of Advance Ruling was incorporated in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IIIA of the Central Excise Act, 1944 with effect from 11-5-1999. This Chapter contains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section 23A to section 23H setting out the provisions on advance ruling.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15.1.1 Advance Ruling : </w:t>
      </w:r>
      <w:r w:rsidRPr="00640B11">
        <w:rPr>
          <w:rFonts w:ascii="Times New Roman" w:hAnsi="Times New Roman" w:cs="Times New Roman"/>
          <w:sz w:val="24"/>
          <w:szCs w:val="24"/>
        </w:rPr>
        <w:t>Under section 23A(b) advance ruling means determination of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question of law or fact regarding liability to duty in relation to an activity proposed to be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undertaken by the applicant.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15.1.2 Activity </w:t>
      </w:r>
      <w:r w:rsidRPr="00640B11">
        <w:rPr>
          <w:rFonts w:ascii="Times New Roman" w:hAnsi="Times New Roman" w:cs="Times New Roman"/>
          <w:sz w:val="24"/>
          <w:szCs w:val="24"/>
        </w:rPr>
        <w:t>means production or manufacture of goods and includes any new business of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production or manufacture proposed to be undertaken by the existing producer or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manufacture, as the case may be [Section 23A(a)].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15.1.3 Applicant: </w:t>
      </w:r>
      <w:r w:rsidRPr="00640B11">
        <w:rPr>
          <w:rFonts w:ascii="Times New Roman" w:hAnsi="Times New Roman" w:cs="Times New Roman"/>
          <w:sz w:val="24"/>
          <w:szCs w:val="24"/>
        </w:rPr>
        <w:t>Section 23A(c) defines applicant to mean: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"applicant" </w:t>
      </w:r>
      <w:r w:rsidRPr="00640B11">
        <w:rPr>
          <w:rFonts w:ascii="Times New Roman" w:hAnsi="Times New Roman" w:cs="Times New Roman"/>
          <w:sz w:val="24"/>
          <w:szCs w:val="24"/>
        </w:rPr>
        <w:t>means—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(a) a non-resident setting up a joint venture in India in collaboration with a non-resident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a resident; or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 resident setting up a joint venture in India in collaboration with a non-resident; or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a wholly owned subsidiary Indian company, of which the holding company is a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foreign company,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who or which, as the case may be, proposes to undertake any business activity in India;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a joint venture in India; or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a resident falling within any such class or category of persons, as the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15.2 Procedure for application for Advance Ruling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23C, advance ruling can be asked only for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classification of goods under the Tariff;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application of tariff notification issued under section 5A of the Act;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principles to be adopted for purpose of determining value of goods.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(d) notifications issued, in respect of duties of excise under the Act, the Central Excise Tariff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Act, 1985 and any duty chargeable under any other law for the time being in force in the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same manner as duty of excise leviable under the Act.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(e) admissibility of credit of service tax paid or deemed to have been paid on input service or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duty paid or deemed to have been paid on the goods used in or in relation to the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 of the excisable goods.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(f) determination of the liability to pay duties of excise on any goods under the Act.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Apart from the above, no other matter can be referred for advance ruling.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15.3 Constitution of Authority for Advance Ruling (Central Excise,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Customs and Service Tax)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Authority can formulate its own procedure. This Authority can examine people on oath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compel production of documents like a Civil Court under Code of Civil Procedure. It is a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civil court for purposes of section 195 of Code of Criminal Procedure and proceedings are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deemed to be judicial proceedings under section 193 and 228 of the IPC.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28F of the Customs Act, 1962, the authority shall consist of a Chairperson who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be retired judge of Supreme Court along with officer of Indian customs and excise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qualified to be a Member of the Board and officer of Indian Legal Service qualified to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Additional Secretary to Government of India.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As per section 28F </w:t>
      </w:r>
      <w:r w:rsidRPr="00640B11">
        <w:rPr>
          <w:rFonts w:ascii="Times New Roman" w:hAnsi="Times New Roman" w:cs="Times New Roman"/>
          <w:iCs/>
          <w:sz w:val="24"/>
          <w:szCs w:val="24"/>
        </w:rPr>
        <w:t xml:space="preserve">supra, </w:t>
      </w:r>
      <w:r w:rsidRPr="00640B11">
        <w:rPr>
          <w:rFonts w:ascii="Times New Roman" w:hAnsi="Times New Roman" w:cs="Times New Roman"/>
          <w:sz w:val="24"/>
          <w:szCs w:val="24"/>
        </w:rPr>
        <w:t>the authority shall be situated at Delhi.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section 23D(5), the applicant can appear in person or through authorised representative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set out in section 35Q.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15.4 Procedure to be followed by Authority for Advance Ruling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(Central Excise, Customs and Service Tax) on receipt of application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[Section 23D]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1. On receipt of application for advance ruling, the Authority shall forward a copy to the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relevant Commissioner. The records shall be returnable after the ruling is given.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2. The Authority has the sole discretion to accept or reject the application. However, a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hearing has to be given before rejection. Application is liable to be rejected in the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following cases: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where the question raised in the application is already pending before any Central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Officer, the Appellate Tribunal or any court; or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where the question raised is the same as in a matter already decided by any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Appellate Tribunal or any court.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3. The Authority shall pass an order admitting or rejecting the application. A copy of such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order should be given to the applicant and the Commissioner.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4. The Authority can further examine any material placed before it after admission of the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application.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5. The Authority should pronounce the final order within 90 days of receipt of application.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6. Copies of the order have to be given to the applicant and the Commissioner.</w:t>
      </w:r>
    </w:p>
    <w:p w:rsidR="007D06F1" w:rsidRPr="00640B11" w:rsidRDefault="007D06F1" w:rsidP="00640B11">
      <w:pPr>
        <w:rPr>
          <w:rFonts w:ascii="Times New Roman" w:hAnsi="Times New Roman" w:cs="Times New Roman"/>
          <w:sz w:val="24"/>
          <w:szCs w:val="24"/>
        </w:rPr>
      </w:pP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15.5 Important judgments with regard to Advance Rulings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Ruling by Advance Rulings Authority binding on applicant,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transaction on which ruling sought and the departmental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officers concerned 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UAE Exchange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lastRenderedPageBreak/>
        <w:t>Centre Ltd v. UOI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2009 (236) ELT 223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(Del)).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advance ruling can be applied for only proposed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activity. It cannot be applied for any ongoing activity.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example: Expansion of existing manufacturing activity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Zuari Cement Ltd.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2009 (239) E.L.T.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495 (A.A.R.)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 this case, it was held that the application for rectification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mistake is not maintainable as the error was not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apparent from the record.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Tex (India) Pvt. Ltd.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2004 (168) E.L.T. 27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(AAR)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It was held that, the question raised in application that has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already been decided by the Appellate Tribunal and was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not raised at the time of admission of application such plea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cannot be entertained by the Authority.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Permalite Electricals</w:t>
      </w:r>
    </w:p>
    <w:p w:rsidR="007D06F1" w:rsidRPr="00640B11" w:rsidRDefault="007D06F1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(P) Ltd. 2004 (168)</w:t>
      </w:r>
    </w:p>
    <w:p w:rsidR="007D06F1" w:rsidRPr="00640B11" w:rsidRDefault="007D06F1" w:rsidP="00640B11">
      <w:pPr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E.L.T 164 (A.A.R)</w:t>
      </w:r>
    </w:p>
    <w:p w:rsidR="00C87FB7" w:rsidRPr="00640B11" w:rsidRDefault="00C87FB7" w:rsidP="00640B11">
      <w:pPr>
        <w:rPr>
          <w:rFonts w:ascii="Times New Roman" w:hAnsi="Times New Roman" w:cs="Times New Roman"/>
          <w:iCs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16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Organisation Structure of the Excise</w:t>
      </w:r>
    </w:p>
    <w:p w:rsidR="00C87FB7" w:rsidRPr="00640B11" w:rsidRDefault="00CD5672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Department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16.1 Organisation Structure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structure of the Excise Department is largely similar to the structure of the Income Tax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Department.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825145"/>
            <wp:effectExtent l="1905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16.1.1 Central Board of Excise and Customs (CBEC):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(a) Introduction: </w:t>
      </w:r>
      <w:r w:rsidRPr="00640B11">
        <w:rPr>
          <w:rFonts w:ascii="Times New Roman" w:hAnsi="Times New Roman" w:cs="Times New Roman"/>
          <w:sz w:val="24"/>
          <w:szCs w:val="24"/>
        </w:rPr>
        <w:t>Central Board of Excise and Customs (CBEC) is a statutory board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constituted under the statute-the Central Boards of Revenue Act, 1963 (54 of 1963)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(b) Role of CBEC: </w:t>
      </w:r>
      <w:r w:rsidRPr="00640B11">
        <w:rPr>
          <w:rFonts w:ascii="Times New Roman" w:hAnsi="Times New Roman" w:cs="Times New Roman"/>
          <w:sz w:val="24"/>
          <w:szCs w:val="24"/>
        </w:rPr>
        <w:t>It deals mainly with the tasks of formulation and implementation of policy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concerning to the levy and collection of customs and central excise duties and service tax,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prevention of smuggling and administration of matters relating to Customs, Central Excise,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Service Tax and Narcotics to the extent under CBEC's purview.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(c) Recruitment to the Customs and Excise Department: </w:t>
      </w:r>
      <w:r w:rsidRPr="00640B11">
        <w:rPr>
          <w:rFonts w:ascii="Times New Roman" w:hAnsi="Times New Roman" w:cs="Times New Roman"/>
          <w:sz w:val="24"/>
          <w:szCs w:val="24"/>
        </w:rPr>
        <w:t>Recruitment to the Customs and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Department is through the Indian Revenue Service. The successful candidates in the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Civil Service examinations are required to choose between the direct and indirect tax streams.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(d) Chairman and members of the Board: </w:t>
      </w:r>
      <w:r w:rsidRPr="00640B11">
        <w:rPr>
          <w:rFonts w:ascii="Times New Roman" w:hAnsi="Times New Roman" w:cs="Times New Roman"/>
          <w:sz w:val="24"/>
          <w:szCs w:val="24"/>
        </w:rPr>
        <w:t>The Board consists of a Chairman and other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members. The Chairman is the first among equals. The Chairman and the Members are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currently of the rank of ex-officio Additional Secretaries to the Government of India.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16.1.2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Chief Commissioner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or Chief Commissioner of Central Excise: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Immediately below the CBEC are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Principal Chief Commissioners and then Chief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Commissioners of Central Excise</w:t>
      </w:r>
      <w:r w:rsidRPr="00640B11">
        <w:rPr>
          <w:rFonts w:ascii="Times New Roman" w:hAnsi="Times New Roman" w:cs="Times New Roman"/>
          <w:sz w:val="24"/>
          <w:szCs w:val="24"/>
        </w:rPr>
        <w:t xml:space="preserve">.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Chief Commissioners and </w:t>
      </w:r>
      <w:r w:rsidRPr="00640B11">
        <w:rPr>
          <w:rFonts w:ascii="Times New Roman" w:hAnsi="Times New Roman" w:cs="Times New Roman"/>
          <w:sz w:val="24"/>
          <w:szCs w:val="24"/>
        </w:rPr>
        <w:t>Chief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Commissioners are responsible for all matters under their jurisdiction and report to the CBEC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a whole.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16.1.3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 or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>Commissioner of Central Excise - Executive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Commissioner </w:t>
      </w:r>
      <w:r w:rsidRPr="00640B11">
        <w:rPr>
          <w:rFonts w:ascii="Times New Roman" w:hAnsi="Times New Roman" w:cs="Times New Roman"/>
          <w:sz w:val="24"/>
          <w:szCs w:val="24"/>
        </w:rPr>
        <w:t>heads the Commissionerate. They are administrative in-charge of the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‘Commissionerate’.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Commissioner (Adjudication): </w:t>
      </w:r>
      <w:r w:rsidRPr="00640B11">
        <w:rPr>
          <w:rFonts w:ascii="Times New Roman" w:hAnsi="Times New Roman" w:cs="Times New Roman"/>
          <w:sz w:val="24"/>
          <w:szCs w:val="24"/>
        </w:rPr>
        <w:t>is exclusively engaged in passing of adjudicating orders in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terms of the powers granted under various sections of the Central Excise Act, depending of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course, on jurisdiction and on the monetary amounts involved in the demands.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Commissioner (Appeals): </w:t>
      </w:r>
      <w:r w:rsidRPr="00640B11">
        <w:rPr>
          <w:rFonts w:ascii="Times New Roman" w:hAnsi="Times New Roman" w:cs="Times New Roman"/>
          <w:sz w:val="24"/>
          <w:szCs w:val="24"/>
        </w:rPr>
        <w:t>acts as an appellate authority and pass orders on appeal in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relation to all adjudication orders passed by an authority subordinate to the rank of a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The senior most of these three Commissioners would be the Executive Commissioner.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16.1.4 Additional Commissioner of Central Excise: </w:t>
      </w:r>
      <w:r w:rsidRPr="00640B11">
        <w:rPr>
          <w:rFonts w:ascii="Times New Roman" w:hAnsi="Times New Roman" w:cs="Times New Roman"/>
          <w:sz w:val="24"/>
          <w:szCs w:val="24"/>
        </w:rPr>
        <w:t>Additional Commissioner is equivalent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the Commissioner for all purposes other than for the purposes of the appellate procedures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(incorporated under Chapter VIA of the Central Excise Act).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16.1.5 Joint Commissioner of Central Excise: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said designation was created by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>No. 23/99-C.E. dated 11-5-1999</w:t>
      </w:r>
      <w:r w:rsidRPr="00640B11">
        <w:rPr>
          <w:rFonts w:ascii="Times New Roman" w:hAnsi="Times New Roman" w:cs="Times New Roman"/>
          <w:sz w:val="24"/>
          <w:szCs w:val="24"/>
        </w:rPr>
        <w:t>. The said notification substituted the earlier Deputy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Commissioner/Deputy Commissioner of Central Excise with Joint Commissioner of Central Excise.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16.1.6 Deputy Commissioner/Assistant Commissioner of Central Excise: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No.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iCs/>
          <w:sz w:val="24"/>
          <w:szCs w:val="24"/>
        </w:rPr>
        <w:t xml:space="preserve">23/99-C.E. dated 11-5-1999 </w:t>
      </w:r>
      <w:r w:rsidRPr="00640B11">
        <w:rPr>
          <w:rFonts w:ascii="Times New Roman" w:hAnsi="Times New Roman" w:cs="Times New Roman"/>
          <w:sz w:val="24"/>
          <w:szCs w:val="24"/>
        </w:rPr>
        <w:t>substituted the earlier Assistant Commissioner/ Assistant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with Assistant Commissioner of Central Excise/Deputy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16.1.7 Superintendent: </w:t>
      </w:r>
      <w:r w:rsidRPr="00640B11">
        <w:rPr>
          <w:rFonts w:ascii="Times New Roman" w:hAnsi="Times New Roman" w:cs="Times New Roman"/>
          <w:sz w:val="24"/>
          <w:szCs w:val="24"/>
        </w:rPr>
        <w:t>Superintendent is an officer of the rank of a Gazetted officer.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16.1.8 Sector officers: </w:t>
      </w:r>
      <w:r w:rsidRPr="00640B11">
        <w:rPr>
          <w:rFonts w:ascii="Times New Roman" w:hAnsi="Times New Roman" w:cs="Times New Roman"/>
          <w:sz w:val="24"/>
          <w:szCs w:val="24"/>
        </w:rPr>
        <w:t>Sector officer (earlier known as inspectors) work under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Superintendents and is not a Gazetted officer. The Sector Officers are functional in charge of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day-to-day matters pertaining to assessees.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16.2. Administrative Set Up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16.2.1 Zone: </w:t>
      </w:r>
      <w:r w:rsidRPr="00640B11">
        <w:rPr>
          <w:rFonts w:ascii="Times New Roman" w:hAnsi="Times New Roman" w:cs="Times New Roman"/>
          <w:sz w:val="24"/>
          <w:szCs w:val="24"/>
        </w:rPr>
        <w:t>For administrative convenience, whole country has been divided into several zones.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Chief Commissioner/ </w:t>
      </w:r>
      <w:r w:rsidRPr="00640B11">
        <w:rPr>
          <w:rFonts w:ascii="Times New Roman" w:hAnsi="Times New Roman" w:cs="Times New Roman"/>
          <w:sz w:val="24"/>
          <w:szCs w:val="24"/>
        </w:rPr>
        <w:t>Chief Commissioners of Central Excise are administrative in-charge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each zone.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16.2.2 Commissionerate: </w:t>
      </w:r>
      <w:r w:rsidRPr="00640B11">
        <w:rPr>
          <w:rFonts w:ascii="Times New Roman" w:hAnsi="Times New Roman" w:cs="Times New Roman"/>
          <w:sz w:val="24"/>
          <w:szCs w:val="24"/>
        </w:rPr>
        <w:t>Each zone comprises of several commissionerates, ranging from two to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four. Each commissionerate is headed by a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Commissioner.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16.2.3 Division: </w:t>
      </w:r>
      <w:r w:rsidRPr="00640B11">
        <w:rPr>
          <w:rFonts w:ascii="Times New Roman" w:hAnsi="Times New Roman" w:cs="Times New Roman"/>
          <w:sz w:val="24"/>
          <w:szCs w:val="24"/>
        </w:rPr>
        <w:t>The jurisdiction of the Commissionerates has been divided into Divisions. The area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a Division depends upon the density of the industry, complexities of the commodities being dealt by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Division and quantum of revenue receipts. Each Division is headed by a Deputy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Commissioner/Assistant Commissioner.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16.2.4 Range: </w:t>
      </w:r>
      <w:r w:rsidRPr="00640B11">
        <w:rPr>
          <w:rFonts w:ascii="Times New Roman" w:hAnsi="Times New Roman" w:cs="Times New Roman"/>
          <w:sz w:val="24"/>
          <w:szCs w:val="24"/>
        </w:rPr>
        <w:t>The jurisdictional area of a Division is again divided into Ranges. Each range is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headed by a Superintendent designated as 'Range Officer'. Each Range officer has two to four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inspectors in his charge.</w:t>
      </w:r>
    </w:p>
    <w:p w:rsidR="00CD5672" w:rsidRPr="00640B11" w:rsidRDefault="00CD5672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16.2.5 Sector: </w:t>
      </w:r>
      <w:r w:rsidRPr="00640B11">
        <w:rPr>
          <w:rFonts w:ascii="Times New Roman" w:hAnsi="Times New Roman" w:cs="Times New Roman"/>
          <w:sz w:val="24"/>
          <w:szCs w:val="24"/>
        </w:rPr>
        <w:t>Each sector officer (earlier known as inspectors) is incharge of a certain number of</w:t>
      </w:r>
    </w:p>
    <w:p w:rsidR="00CD5672" w:rsidRPr="00640B11" w:rsidRDefault="00CD5672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units, which varies from range to range. The jurisdiction of sector officer is called 'Sector'.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17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Excise Audit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17.1 Audit under Central Excise Act, 1944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Act, 1944 provides for following types of audit: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Special audit for valuation purposes under section 14A,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Special audit for Cenvat credit purposes under section 14AA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in respect of each of the audit have been discussed below: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(a) Valuation audit [Section 14A]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Who can order audit: </w:t>
      </w:r>
      <w:r w:rsidRPr="00640B11">
        <w:rPr>
          <w:rFonts w:ascii="Times New Roman" w:hAnsi="Times New Roman" w:cs="Times New Roman"/>
          <w:sz w:val="24"/>
          <w:szCs w:val="24"/>
        </w:rPr>
        <w:t>Any Central Excise Officer not below the rank of an Assistant/Deputy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can order for valuation audit at any stage of enquiry,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investigation or any other proceedings before him if he is of the opinion that the value has not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been correctly declared or determined by a manufacturer or any person. However, for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ordering such an audit prior approval of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Chief Commissioner/ </w:t>
      </w:r>
      <w:r w:rsidRPr="00640B11">
        <w:rPr>
          <w:rFonts w:ascii="Times New Roman" w:hAnsi="Times New Roman" w:cs="Times New Roman"/>
          <w:sz w:val="24"/>
          <w:szCs w:val="24"/>
        </w:rPr>
        <w:t>Chief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of Central Excise is necessary.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Audit Report: </w:t>
      </w:r>
      <w:r w:rsidRPr="00640B11">
        <w:rPr>
          <w:rFonts w:ascii="Times New Roman" w:hAnsi="Times New Roman" w:cs="Times New Roman"/>
          <w:sz w:val="24"/>
          <w:szCs w:val="24"/>
        </w:rPr>
        <w:t>The Cost Accountant or the Chartered Accountant has to submit the duly signed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certified audit report within the period specified by the Central Excise Officer. He shall also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mention in the report such other particulars as may be prescribed by such Central Excise Officer.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Time limit for submission of report: </w:t>
      </w:r>
      <w:r w:rsidRPr="00640B11">
        <w:rPr>
          <w:rFonts w:ascii="Times New Roman" w:hAnsi="Times New Roman" w:cs="Times New Roman"/>
          <w:sz w:val="24"/>
          <w:szCs w:val="24"/>
        </w:rPr>
        <w:t>Such period can be extended by the Central Excise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Officer at the request of the manufacturer/person for material and sufficient reason.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Manufacturer is given the opportunity of being heard: </w:t>
      </w:r>
      <w:r w:rsidRPr="00640B11">
        <w:rPr>
          <w:rFonts w:ascii="Times New Roman" w:hAnsi="Times New Roman" w:cs="Times New Roman"/>
          <w:sz w:val="24"/>
          <w:szCs w:val="24"/>
        </w:rPr>
        <w:t>The manufacturer/person shall be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given an opportunity of being heard in respect of any material gathered on the basis of audit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proposed to be utilized in any proceedings under the Central Excise Act or rules made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thereunder.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(b) CENVAT Credit audit [Section 14AA]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Who can order audit: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 of Central Excise may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call for an audit if he has reason to believe that the credit of duty availed of or utilized by a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manufacturer of any excisable goods –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is not within the normal limits having regard to the nature of the excisable goods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produced or manufactured, the type of inputs used and other relevant factors, as he may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deem appropriate;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has been availed of or utilized by reason of fraud, collusion or any willful mis-statement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 suppression of facts.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Audit by practicing Chartered/Cost Accountant: </w:t>
      </w:r>
      <w:r w:rsidRPr="00640B11">
        <w:rPr>
          <w:rFonts w:ascii="Times New Roman" w:hAnsi="Times New Roman" w:cs="Times New Roman"/>
          <w:sz w:val="24"/>
          <w:szCs w:val="24"/>
        </w:rPr>
        <w:t xml:space="preserve">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Principal Commissioner/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Commissioner shall direct such manufacturer to get the accounts of his factory, office, depot,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distributor or any other place, as may be specified by him, audited by a Cost Accountant or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Chartered Accountant nominated by him.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Audit Report: </w:t>
      </w:r>
      <w:r w:rsidRPr="00640B11">
        <w:rPr>
          <w:rFonts w:ascii="Times New Roman" w:hAnsi="Times New Roman" w:cs="Times New Roman"/>
          <w:sz w:val="24"/>
          <w:szCs w:val="24"/>
        </w:rPr>
        <w:t>The Cost Accountant or the Chartered Accountant has to submit the duly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signed and certified audit report within the period specified by the Central Excise Officer. 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shall also mention in the report such other particulars as may be prescribed by such Central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Officer. This audit shall be in addition to any other audit under any other law for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time being in force or otherwise.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Manufacturer is given the opportunity of being heard: </w:t>
      </w:r>
      <w:r w:rsidRPr="00640B11">
        <w:rPr>
          <w:rFonts w:ascii="Times New Roman" w:hAnsi="Times New Roman" w:cs="Times New Roman"/>
          <w:sz w:val="24"/>
          <w:szCs w:val="24"/>
        </w:rPr>
        <w:t>The manufacturer shall be given an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opportunity of being heard in respect of any material gathered on the basis of the audit and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proposed to be utilized in any proceeding under the Central Excise Act or rules made thereunder.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</w:p>
    <w:p w:rsidR="00475916" w:rsidRPr="00640B11" w:rsidRDefault="00475916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lastRenderedPageBreak/>
        <w:t>17.2 Audit by the Central Excise Department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Departmental Excise Audit: </w:t>
      </w:r>
      <w:r w:rsidRPr="00640B11">
        <w:rPr>
          <w:rFonts w:ascii="Times New Roman" w:hAnsi="Times New Roman" w:cs="Times New Roman"/>
          <w:sz w:val="24"/>
          <w:szCs w:val="24"/>
        </w:rPr>
        <w:t>The Central Excise Department has thus, evolved a new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system of departmental audit in view of the fact that all the statutory records to be maintained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assessee have been abolished in year 2000/01.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Director General of Audit at Delhi supervises audit functions. An Audit section is attached to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each Commissionerate. Audit of assessee’s factory is carried out by visit by ‘audit party’.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Audit Party usually consist of 2/3 inspectors and a Deputy Office Superintendent, headed by a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Superintendent. In case of larger units, Assistant/Deputy Commissioners may also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accompany the audit parties. Audit by these audit parties is called ‘Departmental Audit’.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Submission of records at the time of audit: </w:t>
      </w:r>
      <w:r w:rsidRPr="00640B11">
        <w:rPr>
          <w:rFonts w:ascii="Times New Roman" w:hAnsi="Times New Roman" w:cs="Times New Roman"/>
          <w:sz w:val="24"/>
          <w:szCs w:val="24"/>
        </w:rPr>
        <w:t>Rule 22(3) of the Central Excise Rules, 2002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requires every assessee, and first stage and second stage dealer to submit to his range officer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empowered by Commissioner or the audit party deputed by the Commissioner or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Comptroller and Auditor General of India or Cost Accountant/ Chartered Accountant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nominated under section 14A/14AA of the Act, the following for scrutiny within the time limit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specified by the said officer or the audit party or the Cost Accountant or Chartered Accountant,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the case may be-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(i) the records maintained or prepared in terms of rule 22(2);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(ii) the cost audit reports under section 233B of the Companies Act, 19561 ; and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(iii) the Income-tax audit report under section 44AB of the Income-tax Act, 1961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17.3 Excise Audit 2000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Excise Audit 2000 (EA 2000) is a new system of audit initiated from 1st December 1999.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essential philosophy of EA 2000 is that this audit is based on the scrutiny of business records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assessee. This is a more systematic form of audit wherein the auditors are required to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gather basic information about the assesee and analyze them to find out vulnerable areas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conducting the actual audit. The audit is therefore more focused and in-depth as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compared to the traditional audit. Further, at every stage of audit, the assessee is consulted.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makes EA2000 audit user friendly.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5754429" cy="2012235"/>
            <wp:effectExtent l="1905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406" cy="2017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17.3.1 Procedure of Excise Audit 2000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(i) Selection of Assessee: </w:t>
      </w:r>
      <w:r w:rsidRPr="00640B11">
        <w:rPr>
          <w:rFonts w:ascii="Times New Roman" w:hAnsi="Times New Roman" w:cs="Times New Roman"/>
          <w:sz w:val="24"/>
          <w:szCs w:val="24"/>
        </w:rPr>
        <w:t>The process of EA 2000 begins with identification of a unit to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 audited. Normally, there are about 1000 to 1500 assessees under the jurisdiction of a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Central Excise Commissionerate.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(ii) Desk Review: </w:t>
      </w:r>
      <w:r w:rsidRPr="00640B11">
        <w:rPr>
          <w:rFonts w:ascii="Times New Roman" w:hAnsi="Times New Roman" w:cs="Times New Roman"/>
          <w:sz w:val="24"/>
          <w:szCs w:val="24"/>
        </w:rPr>
        <w:t>The auditors are assigned the assessees to be audited at the beginning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financial year. The auditors are required to gather as much information about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assessee as possible. They can gather information from the departmental records, published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documents like balance sheets annual statements etc., and through market enquirer. Since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this can be done without interacting with the assessee, this step called as 'desk-review'.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(iii) Documenting Information: </w:t>
      </w:r>
      <w:r w:rsidRPr="00640B11">
        <w:rPr>
          <w:rFonts w:ascii="Times New Roman" w:hAnsi="Times New Roman" w:cs="Times New Roman"/>
          <w:sz w:val="24"/>
          <w:szCs w:val="24"/>
        </w:rPr>
        <w:t>At the stage of ‘Desk Review’ the auditors may have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already identified certain areas, which warrant closer examination. The auditor may also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require certain documents or information from the assessee to complete his preliminary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investigation. For this he may write letter to the assessee or send him a questionnaire to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obtain this information. This step is called 'gathering and documenting assessee information'.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(iv) Touring: </w:t>
      </w:r>
      <w:r w:rsidRPr="00640B11">
        <w:rPr>
          <w:rFonts w:ascii="Times New Roman" w:hAnsi="Times New Roman" w:cs="Times New Roman"/>
          <w:sz w:val="24"/>
          <w:szCs w:val="24"/>
        </w:rPr>
        <w:t>The auditor then visits the unit of the assessee to see the actual running of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unit, the systems that are followed for maintaining records in various sections and the system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movement of goods and the related documents within the unit. This step is called 'touring of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premises'. This gives the auditors a general overview about the procedure adopted by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 and the possible loopholes through which revenue leakage can take place.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(v) Audit Plan: </w:t>
      </w:r>
      <w:r w:rsidRPr="00640B11">
        <w:rPr>
          <w:rFonts w:ascii="Times New Roman" w:hAnsi="Times New Roman" w:cs="Times New Roman"/>
          <w:sz w:val="24"/>
          <w:szCs w:val="24"/>
        </w:rPr>
        <w:t>Based on his experiences and the information gathered so far about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assessee, the auditor now makes a 'audit plan'. The idea of developing audit plan is to list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areas which, as per the auditor are the vulnerable areas from the revenue point of view. Since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number of documents/records maintained by assessee is huge in number, it also necessary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that the auditor should select only some of them for the actual verification.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(vi) Verification: </w:t>
      </w:r>
      <w:r w:rsidRPr="00640B11">
        <w:rPr>
          <w:rFonts w:ascii="Times New Roman" w:hAnsi="Times New Roman" w:cs="Times New Roman"/>
          <w:sz w:val="24"/>
          <w:szCs w:val="24"/>
        </w:rPr>
        <w:t>The most important step of audit is the conduct of actual audit, which in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technical parlance is called 'Verification'. The auditors visit the unit of the assessee on a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scheduled date (informed to the assessee in advance) and carry out the scrutiny of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records of the assessee as per the audit plan. The auditor is required to compare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documentation of a fact from different documents.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(vii) Audit Objection and Audit Para: </w:t>
      </w:r>
      <w:r w:rsidRPr="00640B11">
        <w:rPr>
          <w:rFonts w:ascii="Times New Roman" w:hAnsi="Times New Roman" w:cs="Times New Roman"/>
          <w:sz w:val="24"/>
          <w:szCs w:val="24"/>
        </w:rPr>
        <w:t>Where the auditor finds instances of short payment of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duty or non-observance of Central excise procedures, he is required to discuss the issue with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assessee. After explanation provided by the assessee, if the auditor is satisfied that such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non-tax compliance has occurred, he records the same as an 'Audit Objection' or 'Audit Para'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the 'draft audit report' that he would be preparing at the end of the verification process.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(viii) Audit Report: </w:t>
      </w:r>
      <w:r w:rsidRPr="00640B11">
        <w:rPr>
          <w:rFonts w:ascii="Times New Roman" w:hAnsi="Times New Roman" w:cs="Times New Roman"/>
          <w:sz w:val="24"/>
          <w:szCs w:val="24"/>
        </w:rPr>
        <w:t>At the end of the process of verification the auditor prepares an 'Draft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Audit Report' which incorporates all the audit objections/audit paras. An audit report provides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(issue or para wise) the issue in brief, the reply or the explanation of the assessee, the reason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for the auditor not being satisfied with the reply, the amount of short payment (if tabulated)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and the recoveries of the same (if could be made at the spot).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(ix) Conclusion: </w:t>
      </w:r>
      <w:r w:rsidRPr="00640B11">
        <w:rPr>
          <w:rFonts w:ascii="Times New Roman" w:hAnsi="Times New Roman" w:cs="Times New Roman"/>
          <w:sz w:val="24"/>
          <w:szCs w:val="24"/>
        </w:rPr>
        <w:t>EA 2000 is a modern, transparent and interactive method of audit wherein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auditor proceeds with audit fully conversant with the business of the assessee. On his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part, the assessee is given full opportunity to explain his stand on any particular matter so that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matters are resolved in full appreciation of legal position. EA 2000 is thus a participative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audit.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17.4 Central Excise Receipt Audit [CERA]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‘CERA’ is one of the important aspects of central excise audit. It is conducted by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Comptroller and Auditor-General of India.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Audit by Comptroller and Auditor-General of India: </w:t>
      </w:r>
      <w:r w:rsidRPr="00640B11">
        <w:rPr>
          <w:rFonts w:ascii="Times New Roman" w:hAnsi="Times New Roman" w:cs="Times New Roman"/>
          <w:sz w:val="24"/>
          <w:szCs w:val="24"/>
        </w:rPr>
        <w:t>The Comptroller and Auditor-General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India (C &amp; AG) is a constitutional authority created under Article 148 of the Constitution of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India to audit all receipts and expenditure of the Government of India and the State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Governments, including of bodies and authorities substantially financed by the Government.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C&amp; AG is also the external auditor of Government-owned companies. A report of the C &amp;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AG is submitted to the President of India under Article 151 of Constitution of India. The</w:t>
      </w:r>
    </w:p>
    <w:p w:rsidR="00475916" w:rsidRPr="00640B11" w:rsidRDefault="0047591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reports of the C&amp; AG are taken into consideration by the Public Accounts Committees, which</w:t>
      </w:r>
    </w:p>
    <w:p w:rsidR="00475916" w:rsidRPr="00640B11" w:rsidRDefault="00475916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are special committees in the Parliament of India and the State Legislatures.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18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Settlement Commission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18.1 Introduction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Chapter V was inserted in the Central Excise Act, 1944 by Finance (No. 2) Act, 1998 to evolve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 mechanism for speedy settlement of cases involving high revenue stakes. This Chapter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contains sections 31 to 32P. While these provisions came into effect from 1-8-1998, the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Settlement Commission was constituted vide </w:t>
      </w:r>
      <w:r w:rsidRPr="00640B11">
        <w:rPr>
          <w:rFonts w:ascii="Times New Roman" w:hAnsi="Times New Roman" w:cs="Times New Roman"/>
          <w:iCs/>
          <w:sz w:val="24"/>
          <w:szCs w:val="24"/>
        </w:rPr>
        <w:t>Notification 40/99-CX (NT) dated 9-6-1999</w:t>
      </w:r>
      <w:r w:rsidRPr="00640B11">
        <w:rPr>
          <w:rFonts w:ascii="Times New Roman" w:hAnsi="Times New Roman" w:cs="Times New Roman"/>
          <w:sz w:val="24"/>
          <w:szCs w:val="24"/>
        </w:rPr>
        <w:t>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443759"/>
            <wp:effectExtent l="19050" t="0" r="0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3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8188881"/>
            <wp:effectExtent l="1905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6882819"/>
            <wp:effectExtent l="19050" t="0" r="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882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18.3 Categories of cases that can be settled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following categories of cases can be settled as per section 32E: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a. Where the assessee has filed the application for settlement in respect of a case relating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to him before the adjudication thereof;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b. If the applicant has filed returns showing production, clearance and central excise duty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paid.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lastRenderedPageBreak/>
        <w:t>c. Where the applicant has received a show cause notice;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d. Where the case is not pending before the Appellate Tribunal or any Court;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e. Where the dispute does not relate to interpretation of classification;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f. Where the additional amount of duty accepted by the applicant in his application exceeds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` 3,00,000;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g. Where the applicant, while filing the application, has not deposited the additional amount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excise duty accepted by him along with interest due under section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>11AA;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h. Where the assessee admits short levy in respect of excisable goods on account of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misclassification, undervaluation, inapplicability of exemption notification or CENVAT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credit or otherwise.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18.4 Procedure to be followed by the Settlement Commission</w:t>
      </w:r>
    </w:p>
    <w:p w:rsidR="001E22BA" w:rsidRPr="00640B11" w:rsidRDefault="001E22BA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[Section 32F]</w:t>
      </w:r>
    </w:p>
    <w:p w:rsidR="001E22BA" w:rsidRPr="00640B11" w:rsidRDefault="001E22BA" w:rsidP="00640B1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(1) The Settlement Commission shall issue a notice to the applicant within 7 days from the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date of receipt of the application, to explain in writing as to why the application made by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him should be allowed to be proceeded with.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(2) A copy of every order under sub-section (1), shall be sent to the applicant and to the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 of Central Excise having jurisdiction.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(3) Where an application is allowed or deemed to have been allowed to be proceeded with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under sub-section (1), the Settlement Commission shall, within 7 days from the date of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order under sub-section (1), call for a report along with the relevant records from the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 of Central Excise having jurisdiction.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(4) After examination of the report of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 submitted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within time, if the Settlement Commission is of the opinion that any further enquiry or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investigation in the matter is necessary,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(5) The Settlement Commission may pass such order as it thinks fit on the matters covered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by the application and any other matter relating to the case not covered by the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application, but referred to in the report of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of Central Excise and Commissioner (Investigation) after examination of the records, the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report of the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Principal Commissioner/ </w:t>
      </w:r>
      <w:r w:rsidRPr="00640B11">
        <w:rPr>
          <w:rFonts w:ascii="Times New Roman" w:hAnsi="Times New Roman" w:cs="Times New Roman"/>
          <w:sz w:val="24"/>
          <w:szCs w:val="24"/>
        </w:rPr>
        <w:t>Commissioner of Central Excise and the report, if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any, of the Commissioner (Investigation) of the Settlement Commission.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(6) The order under sub-section (5) shall be passed within </w:t>
      </w:r>
      <w:r w:rsidRPr="00640B11">
        <w:rPr>
          <w:rFonts w:ascii="Times New Roman" w:hAnsi="Times New Roman" w:cs="Times New Roman"/>
          <w:b/>
          <w:bCs/>
          <w:sz w:val="24"/>
          <w:szCs w:val="24"/>
        </w:rPr>
        <w:t xml:space="preserve">9 months </w:t>
      </w:r>
      <w:r w:rsidRPr="00640B11">
        <w:rPr>
          <w:rFonts w:ascii="Times New Roman" w:hAnsi="Times New Roman" w:cs="Times New Roman"/>
          <w:sz w:val="24"/>
          <w:szCs w:val="24"/>
        </w:rPr>
        <w:t>from the last day of the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month in which the application was made.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(7) Subject to the provisions of section 32A, the materials brought on record before the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Settlement Commission shall be considered by the Members of the concerned Bench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before passing any order under sub-section (5). In relation to the passing of such order,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the provisions of section 32D shall apply.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(8) The order passed under sub-section (5) shall provide for the terms of settlement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including any demand by way of duty, penalty or interest, the manner in which any sums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due under the settlement shall be paid and all other matters to make the settlement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effective.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(9) The duty, interest, fine and penalty payable in pursuance of the order under sub-section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(5) shall be paid by the assessee within 30 days of receipt of a copy of the order by him.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(10) Where a settlement becomes void as provided under sub-section (8), the proceedings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with respect to the matters covered by the settlement shall be deemed to have been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revived from the stage at which the application was allowed to be proceeded with by the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Settlement Commission.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18.5 Bar on subsequent application for settlement in certain cases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sz w:val="24"/>
          <w:szCs w:val="24"/>
        </w:rPr>
        <w:t>[Section 32-O]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As per section 32-O, a person shall not be entitled to apply for settlement under section 32E in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relation to any other matter in the following cases:-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(a) Where an order of the Settlement has been passed which provides for the imposition of a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penalty on the applicant under section 32E for settlement, on the ground of concealment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 xml:space="preserve">of particulars of his duty liability </w:t>
      </w:r>
      <w:r w:rsidRPr="00640B1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made from the Central Excise Officer </w:t>
      </w:r>
      <w:r w:rsidRPr="00640B11">
        <w:rPr>
          <w:rFonts w:ascii="Times New Roman" w:hAnsi="Times New Roman" w:cs="Times New Roman"/>
          <w:sz w:val="24"/>
          <w:szCs w:val="24"/>
        </w:rPr>
        <w:t>or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(b) Where after the passing of an order of settlement, in relation to a case, such person is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convicted of any offence in relation to that case; or</w:t>
      </w:r>
    </w:p>
    <w:p w:rsidR="001E22BA" w:rsidRPr="00640B11" w:rsidRDefault="001E22BA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(c) Where the case of such person is sent back to the Central Excise Officer by the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sz w:val="24"/>
          <w:szCs w:val="24"/>
        </w:rPr>
        <w:t>Settlement Commission under section 32L.</w:t>
      </w:r>
    </w:p>
    <w:p w:rsidR="001E22BA" w:rsidRPr="00640B11" w:rsidRDefault="001E22BA" w:rsidP="00640B11">
      <w:pPr>
        <w:rPr>
          <w:rFonts w:ascii="Times New Roman" w:hAnsi="Times New Roman" w:cs="Times New Roman"/>
          <w:sz w:val="24"/>
          <w:szCs w:val="24"/>
        </w:rPr>
      </w:pPr>
    </w:p>
    <w:p w:rsidR="001E22BA" w:rsidRPr="00640B11" w:rsidRDefault="001E58F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5943600" cy="2513306"/>
            <wp:effectExtent l="19050" t="0" r="0" b="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13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8F6" w:rsidRPr="00640B11" w:rsidRDefault="001E58F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E58F6" w:rsidRPr="00640B11" w:rsidRDefault="001E58F6" w:rsidP="00640B11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640B1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37544" cy="2806995"/>
            <wp:effectExtent l="19050" t="0" r="1306" b="0"/>
            <wp:docPr id="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746" cy="281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E58F6" w:rsidRPr="00640B11" w:rsidSect="002A03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characterSpacingControl w:val="doNotCompress"/>
  <w:compat/>
  <w:rsids>
    <w:rsidRoot w:val="00D11ECD"/>
    <w:rsid w:val="000F79CD"/>
    <w:rsid w:val="00100B28"/>
    <w:rsid w:val="001E22BA"/>
    <w:rsid w:val="001E58F6"/>
    <w:rsid w:val="002A0385"/>
    <w:rsid w:val="002C0843"/>
    <w:rsid w:val="003972C5"/>
    <w:rsid w:val="004537E5"/>
    <w:rsid w:val="00463AAB"/>
    <w:rsid w:val="00472CE4"/>
    <w:rsid w:val="00475916"/>
    <w:rsid w:val="00483278"/>
    <w:rsid w:val="004A27B4"/>
    <w:rsid w:val="005150C8"/>
    <w:rsid w:val="00640B11"/>
    <w:rsid w:val="006C186B"/>
    <w:rsid w:val="0072208E"/>
    <w:rsid w:val="007D06F1"/>
    <w:rsid w:val="008A651A"/>
    <w:rsid w:val="008F07D1"/>
    <w:rsid w:val="009E3CF8"/>
    <w:rsid w:val="009F3B71"/>
    <w:rsid w:val="00C60873"/>
    <w:rsid w:val="00C66911"/>
    <w:rsid w:val="00C87FB7"/>
    <w:rsid w:val="00CD5672"/>
    <w:rsid w:val="00D11ECD"/>
    <w:rsid w:val="00DE0946"/>
    <w:rsid w:val="00E31CD7"/>
    <w:rsid w:val="00E94A74"/>
    <w:rsid w:val="00EC6D63"/>
    <w:rsid w:val="00F03E4E"/>
    <w:rsid w:val="00F367B5"/>
    <w:rsid w:val="00F73E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03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1EC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E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35C209-9BB6-482A-AEBF-8FB800F1F7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151</Pages>
  <Words>66167</Words>
  <Characters>377152</Characters>
  <Application>Microsoft Office Word</Application>
  <DocSecurity>0</DocSecurity>
  <Lines>3142</Lines>
  <Paragraphs>884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PHALTANGRAM</dc:creator>
  <cp:lastModifiedBy>PHALTANGRAM</cp:lastModifiedBy>
  <cp:revision>26</cp:revision>
  <dcterms:created xsi:type="dcterms:W3CDTF">2015-12-06T02:56:00Z</dcterms:created>
  <dcterms:modified xsi:type="dcterms:W3CDTF">2015-12-13T05:59:00Z</dcterms:modified>
</cp:coreProperties>
</file>